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CDE" w:rsidRPr="00A32FB2" w:rsidRDefault="00B57CDE" w:rsidP="001C5CF3">
      <w:pPr>
        <w:pStyle w:val="ConsPlusTitle"/>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ЗАКОН</w:t>
      </w:r>
    </w:p>
    <w:p w:rsidR="00B57CDE" w:rsidRPr="00A32FB2" w:rsidRDefault="00B57CDE" w:rsidP="001C5CF3">
      <w:pPr>
        <w:pStyle w:val="ConsPlusTitle"/>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СВЕРДЛОВСКОЙ ОБЛАСТИ</w:t>
      </w:r>
    </w:p>
    <w:p w:rsidR="00B57CDE" w:rsidRPr="00A32FB2" w:rsidRDefault="00B57CDE" w:rsidP="001C5CF3">
      <w:pPr>
        <w:pStyle w:val="ConsPlusTitle"/>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от 20 февраля 2009 года № 2-ОЗ</w:t>
      </w:r>
    </w:p>
    <w:p w:rsidR="00B57CDE" w:rsidRPr="00A32FB2" w:rsidRDefault="00B57CDE" w:rsidP="001C5CF3">
      <w:pPr>
        <w:pStyle w:val="ConsPlusTitle"/>
        <w:spacing w:line="216" w:lineRule="auto"/>
        <w:jc w:val="center"/>
        <w:rPr>
          <w:rFonts w:ascii="Liberation Serif" w:hAnsi="Liberation Serif" w:cs="Liberation Serif"/>
          <w:sz w:val="24"/>
          <w:szCs w:val="24"/>
        </w:rPr>
      </w:pPr>
    </w:p>
    <w:p w:rsidR="00B57CDE" w:rsidRPr="00A32FB2" w:rsidRDefault="00B57CDE" w:rsidP="001C5CF3">
      <w:pPr>
        <w:pStyle w:val="ConsPlusTitle"/>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О ПРОТИВОДЕЙСТВИИ КОРРУПЦИИ В СВЕРДЛОВСКОЙ ОБЛАСТИ</w:t>
      </w:r>
    </w:p>
    <w:p w:rsidR="00B57CDE" w:rsidRPr="00A32FB2" w:rsidRDefault="00B57CDE" w:rsidP="001C5CF3">
      <w:pPr>
        <w:pStyle w:val="ConsPlusNormal"/>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 xml:space="preserve">(в ред. Законов Свердловской области от 22.10.2009 </w:t>
      </w:r>
      <w:hyperlink r:id="rId4" w:history="1">
        <w:r w:rsidRPr="00A32FB2">
          <w:rPr>
            <w:rStyle w:val="a3"/>
            <w:rFonts w:ascii="Liberation Serif" w:hAnsi="Liberation Serif" w:cs="Liberation Serif"/>
            <w:color w:val="auto"/>
            <w:sz w:val="24"/>
            <w:szCs w:val="24"/>
          </w:rPr>
          <w:t>№ 90-ОЗ</w:t>
        </w:r>
      </w:hyperlink>
      <w:r w:rsidRPr="00A32FB2">
        <w:rPr>
          <w:rFonts w:ascii="Liberation Serif" w:hAnsi="Liberation Serif" w:cs="Liberation Serif"/>
          <w:sz w:val="24"/>
          <w:szCs w:val="24"/>
        </w:rPr>
        <w:t>,</w:t>
      </w:r>
    </w:p>
    <w:p w:rsidR="00B57CDE" w:rsidRPr="00A32FB2" w:rsidRDefault="00B57CDE" w:rsidP="001C5CF3">
      <w:pPr>
        <w:pStyle w:val="ConsPlusNormal"/>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 xml:space="preserve">от 10.06.2010 </w:t>
      </w:r>
      <w:hyperlink r:id="rId5" w:history="1">
        <w:r w:rsidRPr="00A32FB2">
          <w:rPr>
            <w:rStyle w:val="a3"/>
            <w:rFonts w:ascii="Liberation Serif" w:hAnsi="Liberation Serif" w:cs="Liberation Serif"/>
            <w:color w:val="auto"/>
            <w:sz w:val="24"/>
            <w:szCs w:val="24"/>
          </w:rPr>
          <w:t>№ 33-ОЗ</w:t>
        </w:r>
      </w:hyperlink>
      <w:r w:rsidRPr="00A32FB2">
        <w:rPr>
          <w:rFonts w:ascii="Liberation Serif" w:hAnsi="Liberation Serif" w:cs="Liberation Serif"/>
          <w:sz w:val="24"/>
          <w:szCs w:val="24"/>
        </w:rPr>
        <w:t xml:space="preserve">, от 09.03.2011 </w:t>
      </w:r>
      <w:hyperlink r:id="rId6" w:history="1">
        <w:r w:rsidRPr="00A32FB2">
          <w:rPr>
            <w:rStyle w:val="a3"/>
            <w:rFonts w:ascii="Liberation Serif" w:hAnsi="Liberation Serif" w:cs="Liberation Serif"/>
            <w:color w:val="auto"/>
            <w:sz w:val="24"/>
            <w:szCs w:val="24"/>
          </w:rPr>
          <w:t>№ 9-ОЗ</w:t>
        </w:r>
      </w:hyperlink>
      <w:r w:rsidRPr="00A32FB2">
        <w:rPr>
          <w:rFonts w:ascii="Liberation Serif" w:hAnsi="Liberation Serif" w:cs="Liberation Serif"/>
          <w:sz w:val="24"/>
          <w:szCs w:val="24"/>
        </w:rPr>
        <w:t xml:space="preserve">, от 23.05.2011 </w:t>
      </w:r>
      <w:hyperlink r:id="rId7" w:history="1">
        <w:r w:rsidRPr="00A32FB2">
          <w:rPr>
            <w:rStyle w:val="a3"/>
            <w:rFonts w:ascii="Liberation Serif" w:hAnsi="Liberation Serif" w:cs="Liberation Serif"/>
            <w:color w:val="auto"/>
            <w:sz w:val="24"/>
            <w:szCs w:val="24"/>
          </w:rPr>
          <w:t>№ 30-ОЗ</w:t>
        </w:r>
      </w:hyperlink>
      <w:r w:rsidRPr="00A32FB2">
        <w:rPr>
          <w:rFonts w:ascii="Liberation Serif" w:hAnsi="Liberation Serif" w:cs="Liberation Serif"/>
          <w:sz w:val="24"/>
          <w:szCs w:val="24"/>
        </w:rPr>
        <w:t>,</w:t>
      </w:r>
    </w:p>
    <w:p w:rsidR="00B57CDE" w:rsidRPr="00A32FB2" w:rsidRDefault="00B57CDE" w:rsidP="001C5CF3">
      <w:pPr>
        <w:pStyle w:val="ConsPlusNormal"/>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 xml:space="preserve">от 09.11.2011 </w:t>
      </w:r>
      <w:hyperlink r:id="rId8" w:history="1">
        <w:r w:rsidRPr="00A32FB2">
          <w:rPr>
            <w:rStyle w:val="a3"/>
            <w:rFonts w:ascii="Liberation Serif" w:hAnsi="Liberation Serif" w:cs="Liberation Serif"/>
            <w:color w:val="auto"/>
            <w:sz w:val="24"/>
            <w:szCs w:val="24"/>
          </w:rPr>
          <w:t>№ 109-ОЗ</w:t>
        </w:r>
      </w:hyperlink>
      <w:r w:rsidRPr="00A32FB2">
        <w:rPr>
          <w:rFonts w:ascii="Liberation Serif" w:hAnsi="Liberation Serif" w:cs="Liberation Serif"/>
          <w:sz w:val="24"/>
          <w:szCs w:val="24"/>
        </w:rPr>
        <w:t xml:space="preserve">, от 21.03.2012 </w:t>
      </w:r>
      <w:hyperlink r:id="rId9" w:history="1">
        <w:r w:rsidRPr="00A32FB2">
          <w:rPr>
            <w:rStyle w:val="a3"/>
            <w:rFonts w:ascii="Liberation Serif" w:hAnsi="Liberation Serif" w:cs="Liberation Serif"/>
            <w:color w:val="auto"/>
            <w:sz w:val="24"/>
            <w:szCs w:val="24"/>
          </w:rPr>
          <w:t>№ 20-ОЗ</w:t>
        </w:r>
      </w:hyperlink>
      <w:r w:rsidRPr="00A32FB2">
        <w:rPr>
          <w:rFonts w:ascii="Liberation Serif" w:hAnsi="Liberation Serif" w:cs="Liberation Serif"/>
          <w:sz w:val="24"/>
          <w:szCs w:val="24"/>
        </w:rPr>
        <w:t xml:space="preserve">, от 17.10.2013 </w:t>
      </w:r>
      <w:hyperlink r:id="rId10" w:history="1">
        <w:r w:rsidRPr="00A32FB2">
          <w:rPr>
            <w:rStyle w:val="a3"/>
            <w:rFonts w:ascii="Liberation Serif" w:hAnsi="Liberation Serif" w:cs="Liberation Serif"/>
            <w:color w:val="auto"/>
            <w:sz w:val="24"/>
            <w:szCs w:val="24"/>
          </w:rPr>
          <w:t>№ 98-ОЗ</w:t>
        </w:r>
      </w:hyperlink>
      <w:r w:rsidRPr="00A32FB2">
        <w:rPr>
          <w:rFonts w:ascii="Liberation Serif" w:hAnsi="Liberation Serif" w:cs="Liberation Serif"/>
          <w:sz w:val="24"/>
          <w:szCs w:val="24"/>
        </w:rPr>
        <w:t>,</w:t>
      </w:r>
    </w:p>
    <w:p w:rsidR="00B57CDE" w:rsidRPr="00A32FB2" w:rsidRDefault="00B57CDE" w:rsidP="001C5CF3">
      <w:pPr>
        <w:pStyle w:val="ConsPlusNormal"/>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 xml:space="preserve">от 06.06.2014 </w:t>
      </w:r>
      <w:hyperlink r:id="rId11" w:history="1">
        <w:r w:rsidRPr="00A32FB2">
          <w:rPr>
            <w:rStyle w:val="a3"/>
            <w:rFonts w:ascii="Liberation Serif" w:hAnsi="Liberation Serif" w:cs="Liberation Serif"/>
            <w:color w:val="auto"/>
            <w:sz w:val="24"/>
            <w:szCs w:val="24"/>
          </w:rPr>
          <w:t>№ 46-ОЗ</w:t>
        </w:r>
      </w:hyperlink>
      <w:r w:rsidRPr="00A32FB2">
        <w:rPr>
          <w:rFonts w:ascii="Liberation Serif" w:hAnsi="Liberation Serif" w:cs="Liberation Serif"/>
          <w:sz w:val="24"/>
          <w:szCs w:val="24"/>
        </w:rPr>
        <w:t xml:space="preserve">, от 20.03.2015 </w:t>
      </w:r>
      <w:hyperlink r:id="rId12" w:history="1">
        <w:r w:rsidRPr="00A32FB2">
          <w:rPr>
            <w:rStyle w:val="a3"/>
            <w:rFonts w:ascii="Liberation Serif" w:hAnsi="Liberation Serif" w:cs="Liberation Serif"/>
            <w:color w:val="auto"/>
            <w:sz w:val="24"/>
            <w:szCs w:val="24"/>
          </w:rPr>
          <w:t>№ 26-ОЗ</w:t>
        </w:r>
      </w:hyperlink>
      <w:r w:rsidRPr="00A32FB2">
        <w:rPr>
          <w:rFonts w:ascii="Liberation Serif" w:hAnsi="Liberation Serif" w:cs="Liberation Serif"/>
          <w:sz w:val="24"/>
          <w:szCs w:val="24"/>
        </w:rPr>
        <w:t xml:space="preserve">, от 03.12.2015 </w:t>
      </w:r>
      <w:hyperlink r:id="rId13" w:history="1">
        <w:r w:rsidRPr="00A32FB2">
          <w:rPr>
            <w:rStyle w:val="a3"/>
            <w:rFonts w:ascii="Liberation Serif" w:hAnsi="Liberation Serif" w:cs="Liberation Serif"/>
            <w:color w:val="auto"/>
            <w:sz w:val="24"/>
            <w:szCs w:val="24"/>
          </w:rPr>
          <w:t>№ 140-ОЗ</w:t>
        </w:r>
      </w:hyperlink>
      <w:r w:rsidRPr="00A32FB2">
        <w:rPr>
          <w:rFonts w:ascii="Liberation Serif" w:hAnsi="Liberation Serif" w:cs="Liberation Serif"/>
          <w:sz w:val="24"/>
          <w:szCs w:val="24"/>
        </w:rPr>
        <w:t>,</w:t>
      </w:r>
    </w:p>
    <w:p w:rsidR="00B57CDE" w:rsidRPr="00A32FB2" w:rsidRDefault="00B57CDE" w:rsidP="001C5CF3">
      <w:pPr>
        <w:pStyle w:val="ConsPlusNormal"/>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 xml:space="preserve">от 21.12.2015 </w:t>
      </w:r>
      <w:hyperlink r:id="rId14" w:history="1">
        <w:r w:rsidRPr="00A32FB2">
          <w:rPr>
            <w:rStyle w:val="a3"/>
            <w:rFonts w:ascii="Liberation Serif" w:hAnsi="Liberation Serif" w:cs="Liberation Serif"/>
            <w:color w:val="auto"/>
            <w:sz w:val="24"/>
            <w:szCs w:val="24"/>
          </w:rPr>
          <w:t>№ 155-ОЗ</w:t>
        </w:r>
      </w:hyperlink>
      <w:r w:rsidRPr="00A32FB2">
        <w:rPr>
          <w:rFonts w:ascii="Liberation Serif" w:hAnsi="Liberation Serif" w:cs="Liberation Serif"/>
          <w:sz w:val="24"/>
          <w:szCs w:val="24"/>
        </w:rPr>
        <w:t xml:space="preserve">, от 04.03.2016 </w:t>
      </w:r>
      <w:hyperlink r:id="rId15" w:history="1">
        <w:r w:rsidRPr="00A32FB2">
          <w:rPr>
            <w:rStyle w:val="a3"/>
            <w:rFonts w:ascii="Liberation Serif" w:hAnsi="Liberation Serif" w:cs="Liberation Serif"/>
            <w:color w:val="auto"/>
            <w:sz w:val="24"/>
            <w:szCs w:val="24"/>
          </w:rPr>
          <w:t>№ 17-ОЗ</w:t>
        </w:r>
      </w:hyperlink>
      <w:r w:rsidRPr="00A32FB2">
        <w:rPr>
          <w:rFonts w:ascii="Liberation Serif" w:hAnsi="Liberation Serif" w:cs="Liberation Serif"/>
          <w:sz w:val="24"/>
          <w:szCs w:val="24"/>
        </w:rPr>
        <w:t xml:space="preserve">, от 26.04.2016 </w:t>
      </w:r>
      <w:hyperlink r:id="rId16" w:history="1">
        <w:r w:rsidRPr="00A32FB2">
          <w:rPr>
            <w:rStyle w:val="a3"/>
            <w:rFonts w:ascii="Liberation Serif" w:hAnsi="Liberation Serif" w:cs="Liberation Serif"/>
            <w:color w:val="auto"/>
            <w:sz w:val="24"/>
            <w:szCs w:val="24"/>
          </w:rPr>
          <w:t>№ 35-ОЗ</w:t>
        </w:r>
      </w:hyperlink>
      <w:r w:rsidRPr="00A32FB2">
        <w:rPr>
          <w:rFonts w:ascii="Liberation Serif" w:hAnsi="Liberation Serif" w:cs="Liberation Serif"/>
          <w:sz w:val="24"/>
          <w:szCs w:val="24"/>
        </w:rPr>
        <w:t>,</w:t>
      </w:r>
    </w:p>
    <w:p w:rsidR="00B57CDE" w:rsidRPr="00A32FB2" w:rsidRDefault="00B57CDE" w:rsidP="001C5CF3">
      <w:pPr>
        <w:pStyle w:val="ConsPlusNormal"/>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 xml:space="preserve">от 17.02.2017 </w:t>
      </w:r>
      <w:hyperlink r:id="rId17" w:history="1">
        <w:r w:rsidRPr="00A32FB2">
          <w:rPr>
            <w:rStyle w:val="a3"/>
            <w:rFonts w:ascii="Liberation Serif" w:hAnsi="Liberation Serif" w:cs="Liberation Serif"/>
            <w:color w:val="auto"/>
            <w:sz w:val="24"/>
            <w:szCs w:val="24"/>
          </w:rPr>
          <w:t>№ 8-ОЗ</w:t>
        </w:r>
      </w:hyperlink>
      <w:r w:rsidRPr="00A32FB2">
        <w:rPr>
          <w:rFonts w:ascii="Liberation Serif" w:hAnsi="Liberation Serif" w:cs="Liberation Serif"/>
          <w:sz w:val="24"/>
          <w:szCs w:val="24"/>
        </w:rPr>
        <w:t xml:space="preserve">, от 09.06.2017 </w:t>
      </w:r>
      <w:hyperlink r:id="rId18" w:history="1">
        <w:r w:rsidRPr="00A32FB2">
          <w:rPr>
            <w:rStyle w:val="a3"/>
            <w:rFonts w:ascii="Liberation Serif" w:hAnsi="Liberation Serif" w:cs="Liberation Serif"/>
            <w:color w:val="auto"/>
            <w:sz w:val="24"/>
            <w:szCs w:val="24"/>
          </w:rPr>
          <w:t>№ 53-ОЗ</w:t>
        </w:r>
      </w:hyperlink>
      <w:r w:rsidRPr="00A32FB2">
        <w:rPr>
          <w:rFonts w:ascii="Liberation Serif" w:hAnsi="Liberation Serif" w:cs="Liberation Serif"/>
          <w:sz w:val="24"/>
          <w:szCs w:val="24"/>
        </w:rPr>
        <w:t xml:space="preserve">, от 03.11.2017 </w:t>
      </w:r>
      <w:hyperlink r:id="rId19" w:history="1">
        <w:r w:rsidRPr="00A32FB2">
          <w:rPr>
            <w:rStyle w:val="a3"/>
            <w:rFonts w:ascii="Liberation Serif" w:hAnsi="Liberation Serif" w:cs="Liberation Serif"/>
            <w:color w:val="auto"/>
            <w:sz w:val="24"/>
            <w:szCs w:val="24"/>
          </w:rPr>
          <w:t>№ 114-ОЗ</w:t>
        </w:r>
      </w:hyperlink>
      <w:r w:rsidRPr="00A32FB2">
        <w:rPr>
          <w:rFonts w:ascii="Liberation Serif" w:hAnsi="Liberation Serif" w:cs="Liberation Serif"/>
          <w:sz w:val="24"/>
          <w:szCs w:val="24"/>
        </w:rPr>
        <w:t>,</w:t>
      </w:r>
    </w:p>
    <w:p w:rsidR="00B57CDE" w:rsidRPr="00A32FB2" w:rsidRDefault="00B57CDE" w:rsidP="001C5CF3">
      <w:pPr>
        <w:pStyle w:val="ConsPlusNormal"/>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 xml:space="preserve">от 28.05.2018 </w:t>
      </w:r>
      <w:hyperlink r:id="rId20" w:history="1">
        <w:r w:rsidRPr="00A32FB2">
          <w:rPr>
            <w:rStyle w:val="a3"/>
            <w:rFonts w:ascii="Liberation Serif" w:hAnsi="Liberation Serif" w:cs="Liberation Serif"/>
            <w:color w:val="auto"/>
            <w:sz w:val="24"/>
            <w:szCs w:val="24"/>
          </w:rPr>
          <w:t>№ 49-ОЗ</w:t>
        </w:r>
      </w:hyperlink>
      <w:r w:rsidRPr="00A32FB2">
        <w:rPr>
          <w:rFonts w:ascii="Liberation Serif" w:hAnsi="Liberation Serif" w:cs="Liberation Serif"/>
          <w:sz w:val="24"/>
          <w:szCs w:val="24"/>
        </w:rPr>
        <w:t xml:space="preserve">, от 14.11.2018 </w:t>
      </w:r>
      <w:hyperlink r:id="rId21" w:history="1">
        <w:r w:rsidRPr="00A32FB2">
          <w:rPr>
            <w:rStyle w:val="a3"/>
            <w:rFonts w:ascii="Liberation Serif" w:hAnsi="Liberation Serif" w:cs="Liberation Serif"/>
            <w:color w:val="auto"/>
            <w:sz w:val="24"/>
            <w:szCs w:val="24"/>
          </w:rPr>
          <w:t>№ 133-ОЗ</w:t>
        </w:r>
      </w:hyperlink>
      <w:r w:rsidRPr="00A32FB2">
        <w:rPr>
          <w:rFonts w:ascii="Liberation Serif" w:hAnsi="Liberation Serif" w:cs="Liberation Serif"/>
          <w:sz w:val="24"/>
          <w:szCs w:val="24"/>
        </w:rPr>
        <w:t xml:space="preserve">, от 27.04.2019 </w:t>
      </w:r>
      <w:hyperlink r:id="rId22" w:history="1">
        <w:r w:rsidRPr="00A32FB2">
          <w:rPr>
            <w:rStyle w:val="a3"/>
            <w:rFonts w:ascii="Liberation Serif" w:hAnsi="Liberation Serif" w:cs="Liberation Serif"/>
            <w:color w:val="auto"/>
            <w:sz w:val="24"/>
            <w:szCs w:val="24"/>
          </w:rPr>
          <w:t>№ 30-ОЗ</w:t>
        </w:r>
      </w:hyperlink>
      <w:r w:rsidRPr="00A32FB2">
        <w:rPr>
          <w:rFonts w:ascii="Liberation Serif" w:hAnsi="Liberation Serif" w:cs="Liberation Serif"/>
          <w:sz w:val="24"/>
          <w:szCs w:val="24"/>
        </w:rPr>
        <w:t>,</w:t>
      </w:r>
    </w:p>
    <w:p w:rsidR="00B57CDE" w:rsidRPr="00A32FB2" w:rsidRDefault="00B57CDE" w:rsidP="001C5CF3">
      <w:pPr>
        <w:autoSpaceDE w:val="0"/>
        <w:autoSpaceDN w:val="0"/>
        <w:adjustRightInd w:val="0"/>
        <w:spacing w:after="0"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 xml:space="preserve">от 04.06.2019 </w:t>
      </w:r>
      <w:hyperlink r:id="rId23" w:history="1">
        <w:r w:rsidRPr="00A32FB2">
          <w:rPr>
            <w:rStyle w:val="a3"/>
            <w:rFonts w:ascii="Liberation Serif" w:hAnsi="Liberation Serif" w:cs="Liberation Serif"/>
            <w:color w:val="auto"/>
            <w:sz w:val="24"/>
            <w:szCs w:val="24"/>
          </w:rPr>
          <w:t>№ 45-ОЗ</w:t>
        </w:r>
      </w:hyperlink>
      <w:r w:rsidRPr="00A32FB2">
        <w:rPr>
          <w:rFonts w:ascii="Liberation Serif" w:hAnsi="Liberation Serif" w:cs="Liberation Serif"/>
          <w:sz w:val="24"/>
          <w:szCs w:val="24"/>
        </w:rPr>
        <w:t xml:space="preserve">, от 01.11.2019 </w:t>
      </w:r>
      <w:hyperlink r:id="rId24" w:history="1">
        <w:r w:rsidRPr="00A32FB2">
          <w:rPr>
            <w:rStyle w:val="a3"/>
            <w:rFonts w:ascii="Liberation Serif" w:hAnsi="Liberation Serif" w:cs="Liberation Serif"/>
            <w:color w:val="auto"/>
            <w:sz w:val="24"/>
            <w:szCs w:val="24"/>
          </w:rPr>
          <w:t>№ 88-ОЗ</w:t>
        </w:r>
      </w:hyperlink>
      <w:r w:rsidRPr="00A32FB2">
        <w:rPr>
          <w:rFonts w:ascii="Liberation Serif" w:hAnsi="Liberation Serif" w:cs="Liberation Serif"/>
          <w:sz w:val="24"/>
          <w:szCs w:val="24"/>
        </w:rPr>
        <w:t xml:space="preserve">, от 03.03.2020 </w:t>
      </w:r>
      <w:hyperlink r:id="rId25" w:history="1">
        <w:r w:rsidRPr="00A32FB2">
          <w:rPr>
            <w:rStyle w:val="a3"/>
            <w:rFonts w:ascii="Liberation Serif" w:hAnsi="Liberation Serif" w:cs="Liberation Serif"/>
            <w:color w:val="auto"/>
            <w:sz w:val="24"/>
            <w:szCs w:val="24"/>
          </w:rPr>
          <w:t>№ 10-ОЗ</w:t>
        </w:r>
      </w:hyperlink>
      <w:r w:rsidRPr="00A32FB2">
        <w:rPr>
          <w:rFonts w:ascii="Liberation Serif" w:hAnsi="Liberation Serif" w:cs="Liberation Serif"/>
          <w:sz w:val="24"/>
          <w:szCs w:val="24"/>
        </w:rPr>
        <w:t xml:space="preserve">, </w:t>
      </w:r>
    </w:p>
    <w:p w:rsidR="00B57CDE" w:rsidRPr="00A32FB2" w:rsidRDefault="00B57CDE" w:rsidP="001C5CF3">
      <w:pPr>
        <w:pStyle w:val="ConsPlusNormal"/>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 xml:space="preserve">от 10.06.2020 </w:t>
      </w:r>
      <w:hyperlink r:id="rId26" w:history="1">
        <w:r w:rsidRPr="00A32FB2">
          <w:rPr>
            <w:rStyle w:val="a3"/>
            <w:rFonts w:ascii="Liberation Serif" w:hAnsi="Liberation Serif" w:cs="Liberation Serif"/>
            <w:color w:val="auto"/>
            <w:sz w:val="24"/>
            <w:szCs w:val="24"/>
          </w:rPr>
          <w:t>№ 51-ОЗ</w:t>
        </w:r>
      </w:hyperlink>
      <w:r w:rsidRPr="00A32FB2">
        <w:rPr>
          <w:rFonts w:ascii="Liberation Serif" w:hAnsi="Liberation Serif" w:cs="Liberation Serif"/>
          <w:sz w:val="24"/>
          <w:szCs w:val="24"/>
        </w:rPr>
        <w:t xml:space="preserve">, от 14.10.2020 </w:t>
      </w:r>
      <w:hyperlink r:id="rId27" w:history="1">
        <w:r w:rsidR="00A32FB2">
          <w:rPr>
            <w:rFonts w:ascii="Liberation Serif" w:hAnsi="Liberation Serif" w:cs="Liberation Serif"/>
            <w:sz w:val="24"/>
            <w:szCs w:val="24"/>
          </w:rPr>
          <w:t>№</w:t>
        </w:r>
        <w:r w:rsidRPr="00A32FB2">
          <w:rPr>
            <w:rFonts w:ascii="Liberation Serif" w:hAnsi="Liberation Serif" w:cs="Liberation Serif"/>
            <w:sz w:val="24"/>
            <w:szCs w:val="24"/>
          </w:rPr>
          <w:t xml:space="preserve"> 103-ОЗ</w:t>
        </w:r>
      </w:hyperlink>
      <w:r w:rsidRPr="00A32FB2">
        <w:rPr>
          <w:rFonts w:ascii="Liberation Serif" w:hAnsi="Liberation Serif" w:cs="Liberation Serif"/>
          <w:sz w:val="24"/>
          <w:szCs w:val="24"/>
        </w:rPr>
        <w:t xml:space="preserve">, от 10.12.2020 </w:t>
      </w:r>
      <w:hyperlink r:id="rId28" w:history="1">
        <w:r w:rsidR="00A32FB2">
          <w:rPr>
            <w:rFonts w:ascii="Liberation Serif" w:hAnsi="Liberation Serif" w:cs="Liberation Serif"/>
            <w:sz w:val="24"/>
            <w:szCs w:val="24"/>
          </w:rPr>
          <w:t>№</w:t>
        </w:r>
        <w:r w:rsidRPr="00A32FB2">
          <w:rPr>
            <w:rFonts w:ascii="Liberation Serif" w:hAnsi="Liberation Serif" w:cs="Liberation Serif"/>
            <w:sz w:val="24"/>
            <w:szCs w:val="24"/>
          </w:rPr>
          <w:t xml:space="preserve"> 138-ОЗ</w:t>
        </w:r>
      </w:hyperlink>
      <w:r w:rsidRPr="00A32FB2">
        <w:rPr>
          <w:rFonts w:ascii="Liberation Serif" w:hAnsi="Liberation Serif" w:cs="Liberation Serif"/>
          <w:sz w:val="24"/>
          <w:szCs w:val="24"/>
        </w:rPr>
        <w:t>)</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jc w:val="center"/>
        <w:outlineLvl w:val="0"/>
        <w:rPr>
          <w:rFonts w:ascii="Liberation Serif" w:hAnsi="Liberation Serif" w:cs="Liberation Serif"/>
          <w:sz w:val="24"/>
          <w:szCs w:val="24"/>
        </w:rPr>
      </w:pPr>
      <w:r w:rsidRPr="00A32FB2">
        <w:rPr>
          <w:rFonts w:ascii="Liberation Serif" w:hAnsi="Liberation Serif" w:cs="Liberation Serif"/>
          <w:sz w:val="24"/>
          <w:szCs w:val="24"/>
        </w:rPr>
        <w:t>Глава 1. ОБЩИЕ ПОЛОЖЕНИЯ</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 Отношения, регулируемые настоящим Законом</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Настоящим Законом регулируются отношения в сфере противодействия коррупции в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2. Основные понятия, применяемые в настоящем Законе</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В настоящем Законе применяются следующие основные понятия: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w:t>
      </w:r>
      <w:proofErr w:type="spellStart"/>
      <w:r w:rsidRPr="00A32FB2">
        <w:rPr>
          <w:rFonts w:ascii="Liberation Serif" w:hAnsi="Liberation Serif" w:cs="Liberation Serif"/>
          <w:sz w:val="24"/>
          <w:szCs w:val="24"/>
        </w:rPr>
        <w:t>коррупциогенных</w:t>
      </w:r>
      <w:proofErr w:type="spellEnd"/>
      <w:r w:rsidRPr="00A32FB2">
        <w:rPr>
          <w:rFonts w:ascii="Liberation Serif" w:hAnsi="Liberation Serif" w:cs="Liberation Serif"/>
          <w:sz w:val="24"/>
          <w:szCs w:val="24"/>
        </w:rPr>
        <w:t xml:space="preserve"> факторов;</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2-1) - 3) утратили силу. - </w:t>
      </w:r>
      <w:hyperlink r:id="rId29" w:history="1">
        <w:r w:rsidRPr="00A32FB2">
          <w:rPr>
            <w:rFonts w:ascii="Liberation Serif" w:hAnsi="Liberation Serif" w:cs="Liberation Serif"/>
            <w:sz w:val="24"/>
            <w:szCs w:val="24"/>
          </w:rPr>
          <w:t>Закон</w:t>
        </w:r>
      </w:hyperlink>
      <w:r w:rsidRPr="00A32FB2">
        <w:rPr>
          <w:rFonts w:ascii="Liberation Serif" w:hAnsi="Liberation Serif" w:cs="Liberation Serif"/>
          <w:sz w:val="24"/>
          <w:szCs w:val="24"/>
        </w:rPr>
        <w:t xml:space="preserve"> Свердловской области от 09.06.2017 </w:t>
      </w:r>
      <w:r w:rsidR="00A32FB2">
        <w:rPr>
          <w:rFonts w:ascii="Liberation Serif" w:hAnsi="Liberation Serif" w:cs="Liberation Serif"/>
          <w:sz w:val="24"/>
          <w:szCs w:val="24"/>
        </w:rPr>
        <w:t>№</w:t>
      </w:r>
      <w:r w:rsidRPr="00A32FB2">
        <w:rPr>
          <w:rFonts w:ascii="Liberation Serif" w:hAnsi="Liberation Serif" w:cs="Liberation Serif"/>
          <w:sz w:val="24"/>
          <w:szCs w:val="24"/>
        </w:rPr>
        <w:t xml:space="preserve"> 53-ОЗ;</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4)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3. Правовая основа противодействия коррупции в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Правовую основу противодействия коррупции в Свердловской области составляют </w:t>
      </w:r>
      <w:hyperlink r:id="rId30" w:history="1">
        <w:r w:rsidRPr="00A32FB2">
          <w:rPr>
            <w:rFonts w:ascii="Liberation Serif" w:hAnsi="Liberation Serif" w:cs="Liberation Serif"/>
            <w:sz w:val="24"/>
            <w:szCs w:val="24"/>
          </w:rPr>
          <w:t>Конституция</w:t>
        </w:r>
      </w:hyperlink>
      <w:r w:rsidRPr="00A32FB2">
        <w:rPr>
          <w:rFonts w:ascii="Liberation Serif" w:hAnsi="Liberation Serif" w:cs="Liberation Serif"/>
          <w:sz w:val="24"/>
          <w:szCs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 </w:t>
      </w:r>
      <w:hyperlink r:id="rId31" w:history="1">
        <w:r w:rsidRPr="00A32FB2">
          <w:rPr>
            <w:rFonts w:ascii="Liberation Serif" w:hAnsi="Liberation Serif" w:cs="Liberation Serif"/>
            <w:sz w:val="24"/>
            <w:szCs w:val="24"/>
          </w:rPr>
          <w:t>Устав</w:t>
        </w:r>
      </w:hyperlink>
      <w:r w:rsidRPr="00A32FB2">
        <w:rPr>
          <w:rFonts w:ascii="Liberation Serif" w:hAnsi="Liberation Serif" w:cs="Liberation Serif"/>
          <w:sz w:val="24"/>
          <w:szCs w:val="24"/>
        </w:rP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4. Основные принципы противодействия коррупции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Противодействие коррупции в Свердловской области в соответствии с федеральным </w:t>
      </w:r>
      <w:hyperlink r:id="rId32" w:history="1">
        <w:r w:rsidRPr="00A32FB2">
          <w:rPr>
            <w:rFonts w:ascii="Liberation Serif" w:hAnsi="Liberation Serif" w:cs="Liberation Serif"/>
            <w:sz w:val="24"/>
            <w:szCs w:val="24"/>
          </w:rPr>
          <w:t>законом</w:t>
        </w:r>
      </w:hyperlink>
      <w:r w:rsidRPr="00A32FB2">
        <w:rPr>
          <w:rFonts w:ascii="Liberation Serif" w:hAnsi="Liberation Serif" w:cs="Liberation Serif"/>
          <w:sz w:val="24"/>
          <w:szCs w:val="24"/>
        </w:rPr>
        <w:t xml:space="preserve"> основывается на следующих основных принципах:</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признание, обеспечение и защита основных прав и свобод человека и гражданина;</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законность;</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3) публичность и открытость деятельности государственных органов и органов местного </w:t>
      </w:r>
      <w:r w:rsidRPr="00A32FB2">
        <w:rPr>
          <w:rFonts w:ascii="Liberation Serif" w:hAnsi="Liberation Serif" w:cs="Liberation Serif"/>
          <w:sz w:val="24"/>
          <w:szCs w:val="24"/>
        </w:rPr>
        <w:lastRenderedPageBreak/>
        <w:t>самоуправления;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4) неотвратимость ответственности за совершение коррупционных правонарушений;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6) приоритетное применение мер по предупреждению коррупции;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7) сотрудничество государства с институтами гражданского общества, международными организациями и физическими лицами.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jc w:val="center"/>
        <w:outlineLvl w:val="0"/>
        <w:rPr>
          <w:rFonts w:ascii="Liberation Serif" w:hAnsi="Liberation Serif" w:cs="Liberation Serif"/>
          <w:sz w:val="24"/>
          <w:szCs w:val="24"/>
        </w:rPr>
      </w:pPr>
      <w:r w:rsidRPr="00A32FB2">
        <w:rPr>
          <w:rFonts w:ascii="Liberation Serif" w:hAnsi="Liberation Serif" w:cs="Liberation Serif"/>
          <w:sz w:val="24"/>
          <w:szCs w:val="24"/>
        </w:rPr>
        <w:t>Глава 2. СИСТЕМА МЕР ПО ПРОФИЛАКТИКЕ КОРРУПЦИИ</w:t>
      </w:r>
    </w:p>
    <w:p w:rsidR="00B57CDE" w:rsidRPr="00A32FB2" w:rsidRDefault="00B57CDE" w:rsidP="001C5CF3">
      <w:pPr>
        <w:pStyle w:val="ConsPlusTitle"/>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В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5. Меры по профилактике коррупции в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Мерами по профилактике коррупции в Свердловской области являются: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формирование и реализация государственных программ Свердловской области по профилактике коррупции в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антикоррупционная экспертиза нормативных правовых актов Свердловской области и проектов нормативных правовых актов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3) антикоррупционный мониторинг;</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4) совершенствование особенностей организации и прохождения государственной гражданской службы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формирование в обществе нетерпимости к коррупционному поведению;</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7)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8) иные меры, предусмотренные федеральными законами и настоящим Законом.</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6. Формирование и реализация государственных программ Свердловской области по профилактике коррупции в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1. 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w:t>
      </w:r>
      <w:hyperlink r:id="rId33" w:history="1">
        <w:r w:rsidRPr="00A32FB2">
          <w:rPr>
            <w:rFonts w:ascii="Liberation Serif" w:hAnsi="Liberation Serif" w:cs="Liberation Serif"/>
            <w:sz w:val="24"/>
            <w:szCs w:val="24"/>
          </w:rPr>
          <w:t>методике</w:t>
        </w:r>
      </w:hyperlink>
      <w:r w:rsidRPr="00A32FB2">
        <w:rPr>
          <w:rFonts w:ascii="Liberation Serif" w:hAnsi="Liberation Serif" w:cs="Liberation Serif"/>
          <w:sz w:val="24"/>
          <w:szCs w:val="24"/>
        </w:rPr>
        <w:t>, определенной Правительством Российской Федерации.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3. Институты гражданского общества и граждане Российской Федерации в соответствии с федеральным законом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4. 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w:t>
      </w:r>
      <w:proofErr w:type="spellStart"/>
      <w:r w:rsidRPr="00A32FB2">
        <w:rPr>
          <w:rFonts w:ascii="Liberation Serif" w:hAnsi="Liberation Serif" w:cs="Liberation Serif"/>
          <w:sz w:val="24"/>
          <w:szCs w:val="24"/>
        </w:rPr>
        <w:t>коррупциогенные</w:t>
      </w:r>
      <w:proofErr w:type="spellEnd"/>
      <w:r w:rsidRPr="00A32FB2">
        <w:rPr>
          <w:rFonts w:ascii="Liberation Serif" w:hAnsi="Liberation Serif" w:cs="Liberation Serif"/>
          <w:sz w:val="24"/>
          <w:szCs w:val="24"/>
        </w:rPr>
        <w:t xml:space="preserve"> факторы и предложены способы их устранения.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lastRenderedPageBreak/>
        <w:t>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8. Антикоррупционный мониторинг</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9. Совершенствование особенностей организации и прохождения государственной гражданской службы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В целях повышения эффективности противодействия коррупции в Свердловской области осуществляются: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оптимизация численности государственных гражданских служащих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3) повышение уровня оплаты труда и социальной защищенности государственных гражданских служащих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4) принятие планов противодействия коррупции в государственных органах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иные меры, предусмотренные законодательством Российской Федерации и законодательством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10. Формирование в обществе нетерпимости к коррупционному поведению</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3) производство и распространение социальной рекламы о противодействии коррупции в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4) организацию творческих конкурсов в сфере противодействия коррупции в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осуществление иных мероприятий, направленных на противодействие коррупции в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w:t>
      </w:r>
      <w:r w:rsidR="00A32FB2">
        <w:rPr>
          <w:rFonts w:ascii="Liberation Serif" w:hAnsi="Liberation Serif" w:cs="Liberation Serif"/>
          <w:sz w:val="24"/>
          <w:szCs w:val="24"/>
        </w:rPr>
        <w:t>«</w:t>
      </w:r>
      <w:r w:rsidRPr="00A32FB2">
        <w:rPr>
          <w:rFonts w:ascii="Liberation Serif" w:hAnsi="Liberation Serif" w:cs="Liberation Serif"/>
          <w:sz w:val="24"/>
          <w:szCs w:val="24"/>
        </w:rPr>
        <w:t>Интернет</w:t>
      </w:r>
      <w:r w:rsidR="00A32FB2">
        <w:rPr>
          <w:rFonts w:ascii="Liberation Serif" w:hAnsi="Liberation Serif" w:cs="Liberation Serif"/>
          <w:sz w:val="24"/>
          <w:szCs w:val="24"/>
        </w:rPr>
        <w:t>»</w:t>
      </w:r>
      <w:r w:rsidRPr="00A32FB2">
        <w:rPr>
          <w:rFonts w:ascii="Liberation Serif" w:hAnsi="Liberation Serif" w:cs="Liberation Serif"/>
          <w:sz w:val="24"/>
          <w:szCs w:val="24"/>
        </w:rPr>
        <w:t xml:space="preserve"> следующей информации: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1) об установленных законодательством Российской Федерации и законодательством </w:t>
      </w:r>
      <w:r w:rsidRPr="00A32FB2">
        <w:rPr>
          <w:rFonts w:ascii="Liberation Serif" w:hAnsi="Liberation Serif" w:cs="Liberation Serif"/>
          <w:sz w:val="24"/>
          <w:szCs w:val="24"/>
        </w:rPr>
        <w:lastRenderedPageBreak/>
        <w:t>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иной информации, за исключением сведений, доступ к которым ограничен на основании федеральных законов.</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12.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Общественный контроль за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 Российской Федерации.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12-1. Сведения о доходах, расходах, об имуществе и обязательствах имущественного характера</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0" w:name="P143"/>
      <w:bookmarkEnd w:id="0"/>
      <w:r w:rsidRPr="00A32FB2">
        <w:rPr>
          <w:rFonts w:ascii="Liberation Serif" w:hAnsi="Liberation Serif" w:cs="Liberation Serif"/>
          <w:sz w:val="24"/>
          <w:szCs w:val="24"/>
        </w:rPr>
        <w:t>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в соответствии с федеральным законом обязано представлять:</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1" w:name="P145"/>
      <w:bookmarkEnd w:id="1"/>
      <w:r w:rsidRPr="00A32FB2">
        <w:rPr>
          <w:rFonts w:ascii="Liberation Serif" w:hAnsi="Liberation Serif" w:cs="Liberation Serif"/>
          <w:sz w:val="24"/>
          <w:szCs w:val="24"/>
        </w:rP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2" w:name="P146"/>
      <w:bookmarkEnd w:id="2"/>
      <w:r w:rsidRPr="00A32FB2">
        <w:rPr>
          <w:rFonts w:ascii="Liberation Serif" w:hAnsi="Liberation Serif" w:cs="Liberation Serif"/>
          <w:sz w:val="24"/>
          <w:szCs w:val="24"/>
        </w:rPr>
        <w:t xml:space="preserve">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указанного в </w:t>
      </w:r>
      <w:hyperlink w:anchor="P143" w:history="1">
        <w:r w:rsidRPr="00A32FB2">
          <w:rPr>
            <w:rFonts w:ascii="Liberation Serif" w:hAnsi="Liberation Serif" w:cs="Liberation Serif"/>
            <w:sz w:val="24"/>
            <w:szCs w:val="24"/>
          </w:rPr>
          <w:t>абзаце первом</w:t>
        </w:r>
      </w:hyperlink>
      <w:r w:rsidRPr="00A32FB2">
        <w:rPr>
          <w:rFonts w:ascii="Liberation Serif" w:hAnsi="Liberation Serif" w:cs="Liberation Serif"/>
          <w:sz w:val="24"/>
          <w:szCs w:val="24"/>
        </w:rPr>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Сведения, указанные в </w:t>
      </w:r>
      <w:hyperlink w:anchor="P143" w:history="1">
        <w:r w:rsidRPr="00A32FB2">
          <w:rPr>
            <w:rFonts w:ascii="Liberation Serif" w:hAnsi="Liberation Serif" w:cs="Liberation Serif"/>
            <w:sz w:val="24"/>
            <w:szCs w:val="24"/>
          </w:rPr>
          <w:t>части первой</w:t>
        </w:r>
      </w:hyperlink>
      <w:r w:rsidRPr="00A32FB2">
        <w:rPr>
          <w:rFonts w:ascii="Liberation Serif" w:hAnsi="Liberation Serif" w:cs="Liberation Serif"/>
          <w:sz w:val="24"/>
          <w:szCs w:val="24"/>
        </w:rPr>
        <w:t xml:space="preserve"> настоящего пункта, представляются гражданами, претендующими на замещение муниципальных должностей в муниципальных образованиях, расположенных на территории Свердловской области, в соответствии с законодательством Российской Федерации и настоящим Законом.</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Сведения, указанные в </w:t>
      </w:r>
      <w:hyperlink w:anchor="P143" w:history="1">
        <w:r w:rsidRPr="00A32FB2">
          <w:rPr>
            <w:rFonts w:ascii="Liberation Serif" w:hAnsi="Liberation Serif" w:cs="Liberation Serif"/>
            <w:sz w:val="24"/>
            <w:szCs w:val="24"/>
          </w:rPr>
          <w:t>части первой</w:t>
        </w:r>
      </w:hyperlink>
      <w:r w:rsidRPr="00A32FB2">
        <w:rPr>
          <w:rFonts w:ascii="Liberation Serif" w:hAnsi="Liberation Serif" w:cs="Liberation Serif"/>
          <w:sz w:val="24"/>
          <w:szCs w:val="24"/>
        </w:rPr>
        <w:t xml:space="preserve"> настоящего пункта, представляются по форме, утвержденной нормативным правовым актом Российской Федерации.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3" w:name="P152"/>
      <w:bookmarkEnd w:id="3"/>
      <w:r w:rsidRPr="00A32FB2">
        <w:rPr>
          <w:rFonts w:ascii="Liberation Serif" w:hAnsi="Liberation Serif" w:cs="Liberation Serif"/>
          <w:sz w:val="24"/>
          <w:szCs w:val="24"/>
        </w:rPr>
        <w:t xml:space="preserve">2. Сведения, указанные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Сведения, указанные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представляются лицами, замещающими государственные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Сведения, указанные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4" w:name="P155"/>
      <w:bookmarkEnd w:id="4"/>
      <w:r w:rsidRPr="00A32FB2">
        <w:rPr>
          <w:rFonts w:ascii="Liberation Serif" w:hAnsi="Liberation Serif" w:cs="Liberation Serif"/>
          <w:sz w:val="24"/>
          <w:szCs w:val="24"/>
        </w:rPr>
        <w:t xml:space="preserve">Сведения, указанные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представляются не позднее 1 апреля года, следующего за отчетным:</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5" w:name="P157"/>
      <w:bookmarkEnd w:id="5"/>
      <w:r w:rsidRPr="00A32FB2">
        <w:rPr>
          <w:rFonts w:ascii="Liberation Serif" w:hAnsi="Liberation Serif" w:cs="Liberation Serif"/>
          <w:sz w:val="24"/>
          <w:szCs w:val="24"/>
        </w:rPr>
        <w:t xml:space="preserve">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w:t>
      </w:r>
      <w:r w:rsidRPr="00A32FB2">
        <w:rPr>
          <w:rFonts w:ascii="Liberation Serif" w:hAnsi="Liberation Serif" w:cs="Liberation Serif"/>
          <w:sz w:val="24"/>
          <w:szCs w:val="24"/>
        </w:rPr>
        <w:lastRenderedPageBreak/>
        <w:t>Уполномоченным по защите прав предпринимателей в Свердловской области - Губернатору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6" w:name="P158"/>
      <w:bookmarkEnd w:id="6"/>
      <w:r w:rsidRPr="00A32FB2">
        <w:rPr>
          <w:rFonts w:ascii="Liberation Serif" w:hAnsi="Liberation Serif" w:cs="Liberation Serif"/>
          <w:sz w:val="24"/>
          <w:szCs w:val="24"/>
        </w:rPr>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7" w:name="P159"/>
      <w:bookmarkEnd w:id="7"/>
      <w:r w:rsidRPr="00A32FB2">
        <w:rPr>
          <w:rFonts w:ascii="Liberation Serif" w:hAnsi="Liberation Serif" w:cs="Liberation Serif"/>
          <w:sz w:val="24"/>
          <w:szCs w:val="24"/>
        </w:rPr>
        <w:t>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8" w:name="P160"/>
      <w:bookmarkEnd w:id="8"/>
      <w:r w:rsidRPr="00A32FB2">
        <w:rPr>
          <w:rFonts w:ascii="Liberation Serif" w:hAnsi="Liberation Serif" w:cs="Liberation Serif"/>
          <w:sz w:val="24"/>
          <w:szCs w:val="24"/>
        </w:rPr>
        <w:t xml:space="preserve">Сведения, указанные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представляются Губернатору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9" w:name="P161"/>
      <w:bookmarkEnd w:id="9"/>
      <w:r w:rsidRPr="00A32FB2">
        <w:rPr>
          <w:rFonts w:ascii="Liberation Serif" w:hAnsi="Liberation Serif" w:cs="Liberation Serif"/>
          <w:sz w:val="24"/>
          <w:szCs w:val="24"/>
        </w:rPr>
        <w:t>1) если иное не установлено федеральным законом, гражданами, претендующими на замещение муниципальных должностей в муниципальных образованиях, расположенных на территории Свердловской области, - до назначения (избрания) на муниципальную должность;</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10" w:name="P163"/>
      <w:bookmarkEnd w:id="10"/>
      <w:r w:rsidRPr="00A32FB2">
        <w:rPr>
          <w:rFonts w:ascii="Liberation Serif" w:hAnsi="Liberation Serif" w:cs="Liberation Serif"/>
          <w:sz w:val="24"/>
          <w:szCs w:val="24"/>
        </w:rPr>
        <w:t>2) лицами, замещающими муниципальные должности в муниципальных образованиях, расположенных на территории Свердловской области, - не позднее 1 апреля года, следующего за отчетным;</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11" w:name="P164"/>
      <w:bookmarkEnd w:id="11"/>
      <w:r w:rsidRPr="00A32FB2">
        <w:rPr>
          <w:rFonts w:ascii="Liberation Serif" w:hAnsi="Liberation Serif" w:cs="Liberation Serif"/>
          <w:sz w:val="24"/>
          <w:szCs w:val="24"/>
        </w:rPr>
        <w:t>3) лицами, замещающими муниципальные должности депутата представительного органа сельского поселения в муниципальных образованиях, расположенных на территории Свердловской области, и осуществляющими свои полномочия на непостоянной основе, - в течение четырех месяцев со дня избрания депутатом, передачи им вакантного депутатского мандата или прекращения осуществления ими полномочий на постоянной основе.</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Лицо, замещающее муниципальную должность депутата представительного органа сельского поселения в муниципальном образовании, расположенном на территории Свердловской области, и осуществляющее свои полномочия на непостоянной основе, представляет сведения, указанные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за отчетный период в случае совершения в течение отчетного периода сделок, указанных в </w:t>
      </w:r>
      <w:hyperlink w:anchor="P146" w:history="1">
        <w:r w:rsidRPr="00A32FB2">
          <w:rPr>
            <w:rFonts w:ascii="Liberation Serif" w:hAnsi="Liberation Serif" w:cs="Liberation Serif"/>
            <w:sz w:val="24"/>
            <w:szCs w:val="24"/>
          </w:rPr>
          <w:t>подпункте 2 части первой пункта 1</w:t>
        </w:r>
      </w:hyperlink>
      <w:r w:rsidRPr="00A32FB2">
        <w:rPr>
          <w:rFonts w:ascii="Liberation Serif" w:hAnsi="Liberation Serif" w:cs="Liberation Serif"/>
          <w:sz w:val="24"/>
          <w:szCs w:val="24"/>
        </w:rPr>
        <w:t xml:space="preserve"> настоящей статьи. В случае, если в течение отчетного периода такие сделки не совершались, указанное лицо сообщает об этом Губернатору Свердловской области в порядке, установленном в </w:t>
      </w:r>
      <w:hyperlink w:anchor="P210" w:history="1">
        <w:r w:rsidRPr="00A32FB2">
          <w:rPr>
            <w:rFonts w:ascii="Liberation Serif" w:hAnsi="Liberation Serif" w:cs="Liberation Serif"/>
            <w:sz w:val="24"/>
            <w:szCs w:val="24"/>
          </w:rPr>
          <w:t>пункте 7</w:t>
        </w:r>
      </w:hyperlink>
      <w:r w:rsidRPr="00A32FB2">
        <w:rPr>
          <w:rFonts w:ascii="Liberation Serif" w:hAnsi="Liberation Serif" w:cs="Liberation Serif"/>
          <w:sz w:val="24"/>
          <w:szCs w:val="24"/>
        </w:rPr>
        <w:t xml:space="preserve"> настоящей статьи.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2-1. Порядок представления указанных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сведений (в том числе порядок представления в соответствии с </w:t>
      </w:r>
      <w:hyperlink w:anchor="P182" w:history="1">
        <w:r w:rsidRPr="00A32FB2">
          <w:rPr>
            <w:rFonts w:ascii="Liberation Serif" w:hAnsi="Liberation Serif" w:cs="Liberation Serif"/>
            <w:sz w:val="24"/>
            <w:szCs w:val="24"/>
          </w:rPr>
          <w:t>частью первой пункта 2-2</w:t>
        </w:r>
      </w:hyperlink>
      <w:r w:rsidRPr="00A32FB2">
        <w:rPr>
          <w:rFonts w:ascii="Liberation Serif" w:hAnsi="Liberation Serif" w:cs="Liberation Serif"/>
          <w:sz w:val="24"/>
          <w:szCs w:val="24"/>
        </w:rPr>
        <w:t xml:space="preserve"> настоящей статьи уточненных сведений) лицами, указанными в </w:t>
      </w:r>
      <w:hyperlink w:anchor="P157" w:history="1">
        <w:r w:rsidRPr="00A32FB2">
          <w:rPr>
            <w:rFonts w:ascii="Liberation Serif" w:hAnsi="Liberation Serif" w:cs="Liberation Serif"/>
            <w:sz w:val="24"/>
            <w:szCs w:val="24"/>
          </w:rPr>
          <w:t>подпункте 1 части четвертой пункта 2</w:t>
        </w:r>
      </w:hyperlink>
      <w:r w:rsidRPr="00A32FB2">
        <w:rPr>
          <w:rFonts w:ascii="Liberation Serif" w:hAnsi="Liberation Serif" w:cs="Liberation Serif"/>
          <w:sz w:val="24"/>
          <w:szCs w:val="24"/>
        </w:rPr>
        <w:t xml:space="preserve"> настоящей статьи, устанавливается нормативным правовым актом Губернатора Свердловской области в соответствии с настоящим Законом.</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Порядок представления указанных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сведений (в том числе порядок представления в соответствии с </w:t>
      </w:r>
      <w:hyperlink w:anchor="P182" w:history="1">
        <w:r w:rsidRPr="00A32FB2">
          <w:rPr>
            <w:rFonts w:ascii="Liberation Serif" w:hAnsi="Liberation Serif" w:cs="Liberation Serif"/>
            <w:sz w:val="24"/>
            <w:szCs w:val="24"/>
          </w:rPr>
          <w:t>частью первой пункта 2-2</w:t>
        </w:r>
      </w:hyperlink>
      <w:r w:rsidRPr="00A32FB2">
        <w:rPr>
          <w:rFonts w:ascii="Liberation Serif" w:hAnsi="Liberation Serif" w:cs="Liberation Serif"/>
          <w:sz w:val="24"/>
          <w:szCs w:val="24"/>
        </w:rPr>
        <w:t xml:space="preserve"> настоящей статьи уточненных сведений) лицами, указанными в </w:t>
      </w:r>
      <w:hyperlink w:anchor="P158" w:history="1">
        <w:r w:rsidRPr="00A32FB2">
          <w:rPr>
            <w:rFonts w:ascii="Liberation Serif" w:hAnsi="Liberation Serif" w:cs="Liberation Serif"/>
            <w:sz w:val="24"/>
            <w:szCs w:val="24"/>
          </w:rPr>
          <w:t>подпункте 2 части четвертой пункта 2</w:t>
        </w:r>
      </w:hyperlink>
      <w:r w:rsidRPr="00A32FB2">
        <w:rPr>
          <w:rFonts w:ascii="Liberation Serif" w:hAnsi="Liberation Serif" w:cs="Liberation Serif"/>
          <w:sz w:val="24"/>
          <w:szCs w:val="24"/>
        </w:rPr>
        <w:t xml:space="preserve"> настоящей статьи, устанавливается нормативным правовым актом Счетной палаты Свердловской области в соответствии с настоящим Законом.</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Порядок представления указанных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сведений (в том числе порядок представления в соответствии с </w:t>
      </w:r>
      <w:hyperlink w:anchor="P182" w:history="1">
        <w:r w:rsidRPr="00A32FB2">
          <w:rPr>
            <w:rFonts w:ascii="Liberation Serif" w:hAnsi="Liberation Serif" w:cs="Liberation Serif"/>
            <w:sz w:val="24"/>
            <w:szCs w:val="24"/>
          </w:rPr>
          <w:t>частью первой пункта 2-2</w:t>
        </w:r>
      </w:hyperlink>
      <w:r w:rsidRPr="00A32FB2">
        <w:rPr>
          <w:rFonts w:ascii="Liberation Serif" w:hAnsi="Liberation Serif" w:cs="Liberation Serif"/>
          <w:sz w:val="24"/>
          <w:szCs w:val="24"/>
        </w:rPr>
        <w:t xml:space="preserve"> настоящей статьи уточненных сведений) лицами, указанными в </w:t>
      </w:r>
      <w:hyperlink w:anchor="P159" w:history="1">
        <w:r w:rsidRPr="00A32FB2">
          <w:rPr>
            <w:rFonts w:ascii="Liberation Serif" w:hAnsi="Liberation Serif" w:cs="Liberation Serif"/>
            <w:sz w:val="24"/>
            <w:szCs w:val="24"/>
          </w:rPr>
          <w:t>подпункте 3 части четвертой пункта 2</w:t>
        </w:r>
      </w:hyperlink>
      <w:r w:rsidRPr="00A32FB2">
        <w:rPr>
          <w:rFonts w:ascii="Liberation Serif" w:hAnsi="Liberation Serif" w:cs="Liberation Serif"/>
          <w:sz w:val="24"/>
          <w:szCs w:val="24"/>
        </w:rPr>
        <w:t xml:space="preserve"> настоящей статьи, устанавливается нормативным правовым актом Избирательной комиссии Свердловской области в соответствии с настоящим Законом.</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Лица, указанные в </w:t>
      </w:r>
      <w:hyperlink w:anchor="P161" w:history="1">
        <w:r w:rsidRPr="00A32FB2">
          <w:rPr>
            <w:rFonts w:ascii="Liberation Serif" w:hAnsi="Liberation Serif" w:cs="Liberation Serif"/>
            <w:sz w:val="24"/>
            <w:szCs w:val="24"/>
          </w:rPr>
          <w:t>подпункте 1 части пятой пункта 2</w:t>
        </w:r>
      </w:hyperlink>
      <w:r w:rsidRPr="00A32FB2">
        <w:rPr>
          <w:rFonts w:ascii="Liberation Serif" w:hAnsi="Liberation Serif" w:cs="Liberation Serif"/>
          <w:sz w:val="24"/>
          <w:szCs w:val="24"/>
        </w:rPr>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муниципальной должности,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подачи документов для замещения муниципальной должности.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Лица, указанные в </w:t>
      </w:r>
      <w:hyperlink w:anchor="P163" w:history="1">
        <w:r w:rsidRPr="00A32FB2">
          <w:rPr>
            <w:rFonts w:ascii="Liberation Serif" w:hAnsi="Liberation Serif" w:cs="Liberation Serif"/>
            <w:sz w:val="24"/>
            <w:szCs w:val="24"/>
          </w:rPr>
          <w:t>подпункте 2 части пятой пункта 2</w:t>
        </w:r>
      </w:hyperlink>
      <w:r w:rsidRPr="00A32FB2">
        <w:rPr>
          <w:rFonts w:ascii="Liberation Serif" w:hAnsi="Liberation Serif" w:cs="Liberation Serif"/>
          <w:sz w:val="24"/>
          <w:szCs w:val="24"/>
        </w:rPr>
        <w:t xml:space="preserve"> настоящей статьи, представляют сведения о своих доходах, о доходах своих супруги (супруга) и несовершеннолетних детей, полученных за отчетный период,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w:t>
      </w:r>
      <w:r w:rsidRPr="00A32FB2">
        <w:rPr>
          <w:rFonts w:ascii="Liberation Serif" w:hAnsi="Liberation Serif" w:cs="Liberation Serif"/>
          <w:sz w:val="24"/>
          <w:szCs w:val="24"/>
        </w:rPr>
        <w:lastRenderedPageBreak/>
        <w:t>характера, об обязательствах имущественного характера своих супруги (супруга) и несовершеннолетних детей - по состоянию на конец отчетного периода.</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Лица, указанные в </w:t>
      </w:r>
      <w:hyperlink w:anchor="P164" w:history="1">
        <w:r w:rsidRPr="00A32FB2">
          <w:rPr>
            <w:rFonts w:ascii="Liberation Serif" w:hAnsi="Liberation Serif" w:cs="Liberation Serif"/>
            <w:sz w:val="24"/>
            <w:szCs w:val="24"/>
          </w:rPr>
          <w:t>подпункте 3 части пятой пункта 2</w:t>
        </w:r>
      </w:hyperlink>
      <w:r w:rsidRPr="00A32FB2">
        <w:rPr>
          <w:rFonts w:ascii="Liberation Serif" w:hAnsi="Liberation Serif" w:cs="Liberation Serif"/>
          <w:sz w:val="24"/>
          <w:szCs w:val="24"/>
        </w:rPr>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предоставления этих сведений,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предоставления этих сведений.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Порядок приема указанных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сведений, представляемых лицами, указанными в </w:t>
      </w:r>
      <w:hyperlink w:anchor="P161" w:history="1">
        <w:r w:rsidRPr="00A32FB2">
          <w:rPr>
            <w:rFonts w:ascii="Liberation Serif" w:hAnsi="Liberation Serif" w:cs="Liberation Serif"/>
            <w:sz w:val="24"/>
            <w:szCs w:val="24"/>
          </w:rPr>
          <w:t>подпунктах 1</w:t>
        </w:r>
      </w:hyperlink>
      <w:r w:rsidRPr="00A32FB2">
        <w:rPr>
          <w:rFonts w:ascii="Liberation Serif" w:hAnsi="Liberation Serif" w:cs="Liberation Serif"/>
          <w:sz w:val="24"/>
          <w:szCs w:val="24"/>
        </w:rPr>
        <w:t xml:space="preserve"> - </w:t>
      </w:r>
      <w:hyperlink w:anchor="P164" w:history="1">
        <w:r w:rsidRPr="00A32FB2">
          <w:rPr>
            <w:rFonts w:ascii="Liberation Serif" w:hAnsi="Liberation Serif" w:cs="Liberation Serif"/>
            <w:sz w:val="24"/>
            <w:szCs w:val="24"/>
          </w:rPr>
          <w:t>3 части пятой пункта 2</w:t>
        </w:r>
      </w:hyperlink>
      <w:r w:rsidRPr="00A32FB2">
        <w:rPr>
          <w:rFonts w:ascii="Liberation Serif" w:hAnsi="Liberation Serif" w:cs="Liberation Serif"/>
          <w:sz w:val="24"/>
          <w:szCs w:val="24"/>
        </w:rPr>
        <w:t xml:space="preserve"> настоящей статьи, устанавливается нормативным правовым актом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12" w:name="P182"/>
      <w:bookmarkEnd w:id="12"/>
      <w:r w:rsidRPr="00A32FB2">
        <w:rPr>
          <w:rFonts w:ascii="Liberation Serif" w:hAnsi="Liberation Serif" w:cs="Liberation Serif"/>
          <w:sz w:val="24"/>
          <w:szCs w:val="24"/>
        </w:rPr>
        <w:t xml:space="preserve">2-2. В случае, если лицо, указанное в </w:t>
      </w:r>
      <w:hyperlink w:anchor="P155" w:history="1">
        <w:r w:rsidRPr="00A32FB2">
          <w:rPr>
            <w:rFonts w:ascii="Liberation Serif" w:hAnsi="Liberation Serif" w:cs="Liberation Serif"/>
            <w:sz w:val="24"/>
            <w:szCs w:val="24"/>
          </w:rPr>
          <w:t>части четвертой</w:t>
        </w:r>
      </w:hyperlink>
      <w:r w:rsidRPr="00A32FB2">
        <w:rPr>
          <w:rFonts w:ascii="Liberation Serif" w:hAnsi="Liberation Serif" w:cs="Liberation Serif"/>
          <w:sz w:val="24"/>
          <w:szCs w:val="24"/>
        </w:rPr>
        <w:t xml:space="preserve"> или </w:t>
      </w:r>
      <w:hyperlink w:anchor="P163" w:history="1">
        <w:r w:rsidRPr="00A32FB2">
          <w:rPr>
            <w:rFonts w:ascii="Liberation Serif" w:hAnsi="Liberation Serif" w:cs="Liberation Serif"/>
            <w:sz w:val="24"/>
            <w:szCs w:val="24"/>
          </w:rPr>
          <w:t>подпункте 2 части пятой пункта 2</w:t>
        </w:r>
      </w:hyperlink>
      <w:r w:rsidRPr="00A32FB2">
        <w:rPr>
          <w:rFonts w:ascii="Liberation Serif" w:hAnsi="Liberation Serif" w:cs="Liberation Serif"/>
          <w:sz w:val="24"/>
          <w:szCs w:val="24"/>
        </w:rPr>
        <w:t xml:space="preserve"> настоящей статьи, обнаружило, что в представленных им сведениях, указанных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В случае, если лицо, указанное в </w:t>
      </w:r>
      <w:hyperlink w:anchor="P161" w:history="1">
        <w:r w:rsidRPr="00A32FB2">
          <w:rPr>
            <w:rFonts w:ascii="Liberation Serif" w:hAnsi="Liberation Serif" w:cs="Liberation Serif"/>
            <w:sz w:val="24"/>
            <w:szCs w:val="24"/>
          </w:rPr>
          <w:t>подпункте 1</w:t>
        </w:r>
      </w:hyperlink>
      <w:r w:rsidRPr="00A32FB2">
        <w:rPr>
          <w:rFonts w:ascii="Liberation Serif" w:hAnsi="Liberation Serif" w:cs="Liberation Serif"/>
          <w:sz w:val="24"/>
          <w:szCs w:val="24"/>
        </w:rPr>
        <w:t xml:space="preserve"> или </w:t>
      </w:r>
      <w:hyperlink w:anchor="P164" w:history="1">
        <w:r w:rsidRPr="00A32FB2">
          <w:rPr>
            <w:rFonts w:ascii="Liberation Serif" w:hAnsi="Liberation Serif" w:cs="Liberation Serif"/>
            <w:sz w:val="24"/>
            <w:szCs w:val="24"/>
          </w:rPr>
          <w:t>3 части пятой пункта 2</w:t>
        </w:r>
      </w:hyperlink>
      <w:r w:rsidRPr="00A32FB2">
        <w:rPr>
          <w:rFonts w:ascii="Liberation Serif" w:hAnsi="Liberation Serif" w:cs="Liberation Serif"/>
          <w:sz w:val="24"/>
          <w:szCs w:val="24"/>
        </w:rPr>
        <w:t xml:space="preserve"> настоящей статьи, обнаружило, что в представленных им сведениях, указанных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не отражены или не полностью отражены какие-либо сведения либо имеются ошибки, оно вправе в течение одного месяца со дня представления таких сведений представить уточненные сведения.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В случае непредставления по объективным причинам лицом, указанным в </w:t>
      </w:r>
      <w:hyperlink w:anchor="P155" w:history="1">
        <w:r w:rsidRPr="00A32FB2">
          <w:rPr>
            <w:rFonts w:ascii="Liberation Serif" w:hAnsi="Liberation Serif" w:cs="Liberation Serif"/>
            <w:sz w:val="24"/>
            <w:szCs w:val="24"/>
          </w:rPr>
          <w:t>части четвертой</w:t>
        </w:r>
      </w:hyperlink>
      <w:r w:rsidRPr="00A32FB2">
        <w:rPr>
          <w:rFonts w:ascii="Liberation Serif" w:hAnsi="Liberation Serif" w:cs="Liberation Serif"/>
          <w:sz w:val="24"/>
          <w:szCs w:val="24"/>
        </w:rPr>
        <w:t xml:space="preserve">, </w:t>
      </w:r>
      <w:hyperlink w:anchor="P163" w:history="1">
        <w:r w:rsidRPr="00A32FB2">
          <w:rPr>
            <w:rFonts w:ascii="Liberation Serif" w:hAnsi="Liberation Serif" w:cs="Liberation Serif"/>
            <w:sz w:val="24"/>
            <w:szCs w:val="24"/>
          </w:rPr>
          <w:t>подпункте 2</w:t>
        </w:r>
      </w:hyperlink>
      <w:r w:rsidRPr="00A32FB2">
        <w:rPr>
          <w:rFonts w:ascii="Liberation Serif" w:hAnsi="Liberation Serif" w:cs="Liberation Serif"/>
          <w:sz w:val="24"/>
          <w:szCs w:val="24"/>
        </w:rPr>
        <w:t xml:space="preserve"> или </w:t>
      </w:r>
      <w:hyperlink w:anchor="P164" w:history="1">
        <w:r w:rsidRPr="00A32FB2">
          <w:rPr>
            <w:rFonts w:ascii="Liberation Serif" w:hAnsi="Liberation Serif" w:cs="Liberation Serif"/>
            <w:sz w:val="24"/>
            <w:szCs w:val="24"/>
          </w:rPr>
          <w:t>3 части пятой пункта 2</w:t>
        </w:r>
      </w:hyperlink>
      <w:r w:rsidRPr="00A32FB2">
        <w:rPr>
          <w:rFonts w:ascii="Liberation Serif" w:hAnsi="Liberation Serif" w:cs="Liberation Serif"/>
          <w:sz w:val="24"/>
          <w:szCs w:val="24"/>
        </w:rPr>
        <w:t xml:space="preserve"> настоящей статьи,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по каждой сделке, указанной в </w:t>
      </w:r>
      <w:hyperlink w:anchor="P146" w:history="1">
        <w:r w:rsidRPr="00A32FB2">
          <w:rPr>
            <w:rFonts w:ascii="Liberation Serif" w:hAnsi="Liberation Serif" w:cs="Liberation Serif"/>
            <w:sz w:val="24"/>
            <w:szCs w:val="24"/>
          </w:rPr>
          <w:t>подпункте 2 части первой пункта 1</w:t>
        </w:r>
      </w:hyperlink>
      <w:r w:rsidRPr="00A32FB2">
        <w:rPr>
          <w:rFonts w:ascii="Liberation Serif" w:hAnsi="Liberation Serif" w:cs="Liberation Serif"/>
          <w:sz w:val="24"/>
          <w:szCs w:val="24"/>
        </w:rPr>
        <w:t xml:space="preserve"> настоящей статьи, и (или) сведений об источниках получения средств, за счет которых совершены такие сделки, данный факт подлежит рассмотрению в порядке, установленном нормативным правовым актом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3. Проверка достоверности и полноты сведений, указанных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представляемых лицами, указанными в </w:t>
      </w:r>
      <w:hyperlink w:anchor="P152" w:history="1">
        <w:r w:rsidRPr="00A32FB2">
          <w:rPr>
            <w:rFonts w:ascii="Liberation Serif" w:hAnsi="Liberation Serif" w:cs="Liberation Serif"/>
            <w:sz w:val="24"/>
            <w:szCs w:val="24"/>
          </w:rPr>
          <w:t>частях первой</w:t>
        </w:r>
      </w:hyperlink>
      <w:r w:rsidRPr="00A32FB2">
        <w:rPr>
          <w:rFonts w:ascii="Liberation Serif" w:hAnsi="Liberation Serif" w:cs="Liberation Serif"/>
          <w:sz w:val="24"/>
          <w:szCs w:val="24"/>
        </w:rPr>
        <w:t xml:space="preserve"> - </w:t>
      </w:r>
      <w:hyperlink w:anchor="P155" w:history="1">
        <w:r w:rsidRPr="00A32FB2">
          <w:rPr>
            <w:rFonts w:ascii="Liberation Serif" w:hAnsi="Liberation Serif" w:cs="Liberation Serif"/>
            <w:sz w:val="24"/>
            <w:szCs w:val="24"/>
          </w:rPr>
          <w:t>четвертой пункта 2</w:t>
        </w:r>
      </w:hyperlink>
      <w:r w:rsidRPr="00A32FB2">
        <w:rPr>
          <w:rFonts w:ascii="Liberation Serif" w:hAnsi="Liberation Serif" w:cs="Liberation Serif"/>
          <w:sz w:val="24"/>
          <w:szCs w:val="24"/>
        </w:rPr>
        <w:t xml:space="preserve"> настоящей статьи, осуществляется в порядке, установленном нормативным правовым актом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Проверка достоверности и полноты сведений, указанных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представляемых лицами, указанными в </w:t>
      </w:r>
      <w:hyperlink w:anchor="P160" w:history="1">
        <w:r w:rsidRPr="00A32FB2">
          <w:rPr>
            <w:rFonts w:ascii="Liberation Serif" w:hAnsi="Liberation Serif" w:cs="Liberation Serif"/>
            <w:sz w:val="24"/>
            <w:szCs w:val="24"/>
          </w:rPr>
          <w:t>части пятой пункта 2</w:t>
        </w:r>
      </w:hyperlink>
      <w:r w:rsidRPr="00A32FB2">
        <w:rPr>
          <w:rFonts w:ascii="Liberation Serif" w:hAnsi="Liberation Serif" w:cs="Liberation Serif"/>
          <w:sz w:val="24"/>
          <w:szCs w:val="24"/>
        </w:rPr>
        <w:t xml:space="preserve"> настоящей статьи, осуществляется в порядке, установленном в </w:t>
      </w:r>
      <w:hyperlink w:anchor="P267" w:history="1">
        <w:r w:rsidRPr="00A32FB2">
          <w:rPr>
            <w:rFonts w:ascii="Liberation Serif" w:hAnsi="Liberation Serif" w:cs="Liberation Serif"/>
            <w:sz w:val="24"/>
            <w:szCs w:val="24"/>
          </w:rPr>
          <w:t>статье 12-3</w:t>
        </w:r>
      </w:hyperlink>
      <w:r w:rsidRPr="00A32FB2">
        <w:rPr>
          <w:rFonts w:ascii="Liberation Serif" w:hAnsi="Liberation Serif" w:cs="Liberation Serif"/>
          <w:sz w:val="24"/>
          <w:szCs w:val="24"/>
        </w:rPr>
        <w:t xml:space="preserve"> настоящего Закона.</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w:t>
      </w:r>
      <w:hyperlink w:anchor="P155" w:history="1">
        <w:r w:rsidRPr="00A32FB2">
          <w:rPr>
            <w:rFonts w:ascii="Liberation Serif" w:hAnsi="Liberation Serif" w:cs="Liberation Serif"/>
            <w:sz w:val="24"/>
            <w:szCs w:val="24"/>
          </w:rPr>
          <w:t>части четвертой</w:t>
        </w:r>
      </w:hyperlink>
      <w:r w:rsidRPr="00A32FB2">
        <w:rPr>
          <w:rFonts w:ascii="Liberation Serif" w:hAnsi="Liberation Serif" w:cs="Liberation Serif"/>
          <w:sz w:val="24"/>
          <w:szCs w:val="24"/>
        </w:rPr>
        <w:t xml:space="preserve"> и </w:t>
      </w:r>
      <w:hyperlink w:anchor="P163" w:history="1">
        <w:r w:rsidRPr="00A32FB2">
          <w:rPr>
            <w:rFonts w:ascii="Liberation Serif" w:hAnsi="Liberation Serif" w:cs="Liberation Serif"/>
            <w:sz w:val="24"/>
            <w:szCs w:val="24"/>
          </w:rPr>
          <w:t>подпункте 2 части пятой пункта 2</w:t>
        </w:r>
      </w:hyperlink>
      <w:r w:rsidRPr="00A32FB2">
        <w:rPr>
          <w:rFonts w:ascii="Liberation Serif" w:hAnsi="Liberation Serif" w:cs="Liberation Serif"/>
          <w:sz w:val="24"/>
          <w:szCs w:val="24"/>
        </w:rPr>
        <w:t xml:space="preserve"> настоящей статьи, и уведомляет соответствующих лиц о принятых решениях об осуществлении контроля за расходами.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Решение об осуществлении контроля за расходами лиц, указанных в </w:t>
      </w:r>
      <w:hyperlink w:anchor="P155" w:history="1">
        <w:r w:rsidRPr="00A32FB2">
          <w:rPr>
            <w:rFonts w:ascii="Liberation Serif" w:hAnsi="Liberation Serif" w:cs="Liberation Serif"/>
            <w:sz w:val="24"/>
            <w:szCs w:val="24"/>
          </w:rPr>
          <w:t>части четвертой</w:t>
        </w:r>
      </w:hyperlink>
      <w:r w:rsidRPr="00A32FB2">
        <w:rPr>
          <w:rFonts w:ascii="Liberation Serif" w:hAnsi="Liberation Serif" w:cs="Liberation Serif"/>
          <w:sz w:val="24"/>
          <w:szCs w:val="24"/>
        </w:rPr>
        <w:t xml:space="preserve"> и </w:t>
      </w:r>
      <w:hyperlink w:anchor="P163" w:history="1">
        <w:r w:rsidRPr="00A32FB2">
          <w:rPr>
            <w:rFonts w:ascii="Liberation Serif" w:hAnsi="Liberation Serif" w:cs="Liberation Serif"/>
            <w:sz w:val="24"/>
            <w:szCs w:val="24"/>
          </w:rPr>
          <w:t>подпункте 2 части пятой пункта 2</w:t>
        </w:r>
      </w:hyperlink>
      <w:r w:rsidRPr="00A32FB2">
        <w:rPr>
          <w:rFonts w:ascii="Liberation Serif" w:hAnsi="Liberation Serif" w:cs="Liberation Serif"/>
          <w:sz w:val="24"/>
          <w:szCs w:val="24"/>
        </w:rPr>
        <w:t xml:space="preserve">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Контроль за расходами лиц, указанных в </w:t>
      </w:r>
      <w:hyperlink w:anchor="P157" w:history="1">
        <w:r w:rsidRPr="00A32FB2">
          <w:rPr>
            <w:rFonts w:ascii="Liberation Serif" w:hAnsi="Liberation Serif" w:cs="Liberation Serif"/>
            <w:sz w:val="24"/>
            <w:szCs w:val="24"/>
          </w:rPr>
          <w:t>подпункте 1 части четвертой</w:t>
        </w:r>
      </w:hyperlink>
      <w:r w:rsidRPr="00A32FB2">
        <w:rPr>
          <w:rFonts w:ascii="Liberation Serif" w:hAnsi="Liberation Serif" w:cs="Liberation Serif"/>
          <w:sz w:val="24"/>
          <w:szCs w:val="24"/>
        </w:rPr>
        <w:t xml:space="preserve"> и </w:t>
      </w:r>
      <w:hyperlink w:anchor="P163" w:history="1">
        <w:r w:rsidRPr="00A32FB2">
          <w:rPr>
            <w:rFonts w:ascii="Liberation Serif" w:hAnsi="Liberation Serif" w:cs="Liberation Serif"/>
            <w:sz w:val="24"/>
            <w:szCs w:val="24"/>
          </w:rPr>
          <w:t>подпункте 2 части пятой пункта 2</w:t>
        </w:r>
      </w:hyperlink>
      <w:r w:rsidRPr="00A32FB2">
        <w:rPr>
          <w:rFonts w:ascii="Liberation Serif" w:hAnsi="Liberation Serif" w:cs="Liberation Serif"/>
          <w:sz w:val="24"/>
          <w:szCs w:val="24"/>
        </w:rPr>
        <w:t xml:space="preserve"> настоящей статьи, осуществляется в порядке, предусмотренном федеральным законом, уполномоченным исполнительным органом государственной власти Свердловской области по профилактике коррупционных правонарушений.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Контроль за расходами лиц, указанных в </w:t>
      </w:r>
      <w:hyperlink w:anchor="P158" w:history="1">
        <w:r w:rsidRPr="00A32FB2">
          <w:rPr>
            <w:rFonts w:ascii="Liberation Serif" w:hAnsi="Liberation Serif" w:cs="Liberation Serif"/>
            <w:sz w:val="24"/>
            <w:szCs w:val="24"/>
          </w:rPr>
          <w:t>подпунктах 2</w:t>
        </w:r>
      </w:hyperlink>
      <w:r w:rsidRPr="00A32FB2">
        <w:rPr>
          <w:rFonts w:ascii="Liberation Serif" w:hAnsi="Liberation Serif" w:cs="Liberation Serif"/>
          <w:sz w:val="24"/>
          <w:szCs w:val="24"/>
        </w:rPr>
        <w:t xml:space="preserve"> и </w:t>
      </w:r>
      <w:hyperlink w:anchor="P159" w:history="1">
        <w:r w:rsidRPr="00A32FB2">
          <w:rPr>
            <w:rFonts w:ascii="Liberation Serif" w:hAnsi="Liberation Serif" w:cs="Liberation Serif"/>
            <w:sz w:val="24"/>
            <w:szCs w:val="24"/>
          </w:rPr>
          <w:t>3 части четвертой пункта 2</w:t>
        </w:r>
      </w:hyperlink>
      <w:r w:rsidRPr="00A32FB2">
        <w:rPr>
          <w:rFonts w:ascii="Liberation Serif" w:hAnsi="Liberation Serif" w:cs="Liberation Serif"/>
          <w:sz w:val="24"/>
          <w:szCs w:val="24"/>
        </w:rPr>
        <w:t xml:space="preserve"> настоящей статьи, осуществляется в порядке, предусмотренном федеральным законом,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Контроль за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Контроль за расходами лиц, замещающих государственные должности Свердловской области в Уставном Суде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Контроль за расходами мировых судей Свердловской области осуществляется в порядке, </w:t>
      </w:r>
      <w:r w:rsidRPr="00A32FB2">
        <w:rPr>
          <w:rFonts w:ascii="Liberation Serif" w:hAnsi="Liberation Serif" w:cs="Liberation Serif"/>
          <w:sz w:val="24"/>
          <w:szCs w:val="24"/>
        </w:rPr>
        <w:lastRenderedPageBreak/>
        <w:t>установленном законодательством Российской Федерации.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6. Сведения, указанные в </w:t>
      </w:r>
      <w:hyperlink w:anchor="P145" w:history="1">
        <w:r w:rsidRPr="00A32FB2">
          <w:rPr>
            <w:rFonts w:ascii="Liberation Serif" w:hAnsi="Liberation Serif" w:cs="Liberation Serif"/>
            <w:sz w:val="24"/>
            <w:szCs w:val="24"/>
          </w:rPr>
          <w:t>подпункте 1 части первой пункта 1</w:t>
        </w:r>
      </w:hyperlink>
      <w:r w:rsidRPr="00A32FB2">
        <w:rPr>
          <w:rFonts w:ascii="Liberation Serif" w:hAnsi="Liberation Serif" w:cs="Liberation Serif"/>
          <w:sz w:val="24"/>
          <w:szCs w:val="24"/>
        </w:rPr>
        <w:t xml:space="preserve"> настоящей статьи, и сведения об источниках получения средств, за счет которых совершены сделки, указанные в </w:t>
      </w:r>
      <w:hyperlink w:anchor="P146" w:history="1">
        <w:r w:rsidRPr="00A32FB2">
          <w:rPr>
            <w:rFonts w:ascii="Liberation Serif" w:hAnsi="Liberation Serif" w:cs="Liberation Serif"/>
            <w:sz w:val="24"/>
            <w:szCs w:val="24"/>
          </w:rPr>
          <w:t>подпункте 2 части первой пункта 1</w:t>
        </w:r>
      </w:hyperlink>
      <w:r w:rsidRPr="00A32FB2">
        <w:rPr>
          <w:rFonts w:ascii="Liberation Serif" w:hAnsi="Liberation Serif" w:cs="Liberation Serif"/>
          <w:sz w:val="24"/>
          <w:szCs w:val="24"/>
        </w:rPr>
        <w:t xml:space="preserve"> настоящей статьи, представляемые лицами, замещающими государственные должности Свердловской области в Законодательном Собрании Свердловской области, размещаются в информационно-телекоммуникационной сети </w:t>
      </w:r>
      <w:bookmarkStart w:id="13" w:name="_GoBack"/>
      <w:r w:rsidR="00A32FB2">
        <w:rPr>
          <w:rFonts w:ascii="Liberation Serif" w:hAnsi="Liberation Serif" w:cs="Liberation Serif"/>
          <w:sz w:val="24"/>
          <w:szCs w:val="24"/>
        </w:rPr>
        <w:t>«</w:t>
      </w:r>
      <w:bookmarkEnd w:id="13"/>
      <w:r w:rsidRPr="00A32FB2">
        <w:rPr>
          <w:rFonts w:ascii="Liberation Serif" w:hAnsi="Liberation Serif" w:cs="Liberation Serif"/>
          <w:sz w:val="24"/>
          <w:szCs w:val="24"/>
        </w:rPr>
        <w:t>Интернет</w:t>
      </w:r>
      <w:r w:rsidR="00A32FB2">
        <w:rPr>
          <w:rFonts w:ascii="Liberation Serif" w:hAnsi="Liberation Serif" w:cs="Liberation Serif"/>
          <w:sz w:val="24"/>
          <w:szCs w:val="24"/>
        </w:rPr>
        <w:t>»</w:t>
      </w:r>
      <w:r w:rsidRPr="00A32FB2">
        <w:rPr>
          <w:rFonts w:ascii="Liberation Serif" w:hAnsi="Liberation Serif" w:cs="Liberation Serif"/>
          <w:sz w:val="24"/>
          <w:szCs w:val="24"/>
        </w:rPr>
        <w:t xml:space="preserve"> и предоставляются для опубликования средствам массовой информации в порядке, определяемом федеральными законами и законом Свердловской области о статусе и депутатской деятельности депутатов Законодательного Собрания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Сведения, указанные в </w:t>
      </w:r>
      <w:hyperlink w:anchor="P145" w:history="1">
        <w:r w:rsidRPr="00A32FB2">
          <w:rPr>
            <w:rFonts w:ascii="Liberation Serif" w:hAnsi="Liberation Serif" w:cs="Liberation Serif"/>
            <w:sz w:val="24"/>
            <w:szCs w:val="24"/>
          </w:rPr>
          <w:t>подпункте 1 части первой пункта 1</w:t>
        </w:r>
      </w:hyperlink>
      <w:r w:rsidRPr="00A32FB2">
        <w:rPr>
          <w:rFonts w:ascii="Liberation Serif" w:hAnsi="Liberation Serif" w:cs="Liberation Serif"/>
          <w:sz w:val="24"/>
          <w:szCs w:val="24"/>
        </w:rPr>
        <w:t xml:space="preserve"> настоящей статьи, и сведения об источниках получения средств, за счет которых совершены сделки, указанные в </w:t>
      </w:r>
      <w:hyperlink w:anchor="P146" w:history="1">
        <w:r w:rsidRPr="00A32FB2">
          <w:rPr>
            <w:rFonts w:ascii="Liberation Serif" w:hAnsi="Liberation Serif" w:cs="Liberation Serif"/>
            <w:sz w:val="24"/>
            <w:szCs w:val="24"/>
          </w:rPr>
          <w:t>подпункте 2 части первой пункта 1</w:t>
        </w:r>
      </w:hyperlink>
      <w:r w:rsidRPr="00A32FB2">
        <w:rPr>
          <w:rFonts w:ascii="Liberation Serif" w:hAnsi="Liberation Serif" w:cs="Liberation Serif"/>
          <w:sz w:val="24"/>
          <w:szCs w:val="24"/>
        </w:rPr>
        <w:t xml:space="preserve"> настоящей статьи, представляемые лицами, замещающими государственные должности Свердловской области в Уставном Суде Свердловской области, и мировыми судьями Свердловской области, размещаются в информационно-телекоммуникационной сети </w:t>
      </w:r>
      <w:r w:rsidR="00A32FB2">
        <w:rPr>
          <w:rFonts w:ascii="Liberation Serif" w:hAnsi="Liberation Serif" w:cs="Liberation Serif"/>
          <w:sz w:val="24"/>
          <w:szCs w:val="24"/>
        </w:rPr>
        <w:t>«</w:t>
      </w:r>
      <w:r w:rsidRPr="00A32FB2">
        <w:rPr>
          <w:rFonts w:ascii="Liberation Serif" w:hAnsi="Liberation Serif" w:cs="Liberation Serif"/>
          <w:sz w:val="24"/>
          <w:szCs w:val="24"/>
        </w:rPr>
        <w:t>Интернет</w:t>
      </w:r>
      <w:r w:rsidR="00A32FB2">
        <w:rPr>
          <w:rFonts w:ascii="Liberation Serif" w:hAnsi="Liberation Serif" w:cs="Liberation Serif"/>
          <w:sz w:val="24"/>
          <w:szCs w:val="24"/>
        </w:rPr>
        <w:t>»</w:t>
      </w:r>
      <w:r w:rsidRPr="00A32FB2">
        <w:rPr>
          <w:rFonts w:ascii="Liberation Serif" w:hAnsi="Liberation Serif" w:cs="Liberation Serif"/>
          <w:sz w:val="24"/>
          <w:szCs w:val="24"/>
        </w:rPr>
        <w:t xml:space="preserve">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Сведения, указанные в </w:t>
      </w:r>
      <w:hyperlink w:anchor="P145" w:history="1">
        <w:r w:rsidRPr="00A32FB2">
          <w:rPr>
            <w:rFonts w:ascii="Liberation Serif" w:hAnsi="Liberation Serif" w:cs="Liberation Serif"/>
            <w:sz w:val="24"/>
            <w:szCs w:val="24"/>
          </w:rPr>
          <w:t>подпункте 1 части первой пункта 1</w:t>
        </w:r>
      </w:hyperlink>
      <w:r w:rsidRPr="00A32FB2">
        <w:rPr>
          <w:rFonts w:ascii="Liberation Serif" w:hAnsi="Liberation Serif" w:cs="Liberation Serif"/>
          <w:sz w:val="24"/>
          <w:szCs w:val="24"/>
        </w:rPr>
        <w:t xml:space="preserve"> настоящей статьи, и сведения об источниках получения средств, за счет которых совершены сделки, указанные в </w:t>
      </w:r>
      <w:hyperlink w:anchor="P146" w:history="1">
        <w:r w:rsidRPr="00A32FB2">
          <w:rPr>
            <w:rFonts w:ascii="Liberation Serif" w:hAnsi="Liberation Serif" w:cs="Liberation Serif"/>
            <w:sz w:val="24"/>
            <w:szCs w:val="24"/>
          </w:rPr>
          <w:t>подпункте 2 части первой пункта 1</w:t>
        </w:r>
      </w:hyperlink>
      <w:r w:rsidRPr="00A32FB2">
        <w:rPr>
          <w:rFonts w:ascii="Liberation Serif" w:hAnsi="Liberation Serif" w:cs="Liberation Serif"/>
          <w:sz w:val="24"/>
          <w:szCs w:val="24"/>
        </w:rPr>
        <w:t xml:space="preserve"> настоящей статьи, представляемые лицами, указанными в </w:t>
      </w:r>
      <w:hyperlink w:anchor="P155" w:history="1">
        <w:r w:rsidRPr="00A32FB2">
          <w:rPr>
            <w:rFonts w:ascii="Liberation Serif" w:hAnsi="Liberation Serif" w:cs="Liberation Serif"/>
            <w:sz w:val="24"/>
            <w:szCs w:val="24"/>
          </w:rPr>
          <w:t>части четвертой пункта 2</w:t>
        </w:r>
      </w:hyperlink>
      <w:r w:rsidRPr="00A32FB2">
        <w:rPr>
          <w:rFonts w:ascii="Liberation Serif" w:hAnsi="Liberation Serif" w:cs="Liberation Serif"/>
          <w:sz w:val="24"/>
          <w:szCs w:val="24"/>
        </w:rPr>
        <w:t xml:space="preserve"> настоящей статьи, размещаются в информационно-телекоммуникационной сети </w:t>
      </w:r>
      <w:r w:rsidR="00A32FB2">
        <w:rPr>
          <w:rFonts w:ascii="Liberation Serif" w:hAnsi="Liberation Serif" w:cs="Liberation Serif"/>
          <w:sz w:val="24"/>
          <w:szCs w:val="24"/>
        </w:rPr>
        <w:t>«</w:t>
      </w:r>
      <w:r w:rsidRPr="00A32FB2">
        <w:rPr>
          <w:rFonts w:ascii="Liberation Serif" w:hAnsi="Liberation Serif" w:cs="Liberation Serif"/>
          <w:sz w:val="24"/>
          <w:szCs w:val="24"/>
        </w:rPr>
        <w:t>Интернет</w:t>
      </w:r>
      <w:r w:rsidR="00A32FB2">
        <w:rPr>
          <w:rFonts w:ascii="Liberation Serif" w:hAnsi="Liberation Serif" w:cs="Liberation Serif"/>
          <w:sz w:val="24"/>
          <w:szCs w:val="24"/>
        </w:rPr>
        <w:t>»</w:t>
      </w:r>
      <w:r w:rsidRPr="00A32FB2">
        <w:rPr>
          <w:rFonts w:ascii="Liberation Serif" w:hAnsi="Liberation Serif" w:cs="Liberation Serif"/>
          <w:sz w:val="24"/>
          <w:szCs w:val="24"/>
        </w:rPr>
        <w:t xml:space="preserve"> и предоставляются для опубликования средствам массовой информации в порядке, определяемом нормативными правовыми актами Российской Федерации и нормативным правовым актом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Сведения, указанные в </w:t>
      </w:r>
      <w:hyperlink w:anchor="P1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представляемые лицами, указанными в </w:t>
      </w:r>
      <w:hyperlink w:anchor="P163" w:history="1">
        <w:r w:rsidRPr="00A32FB2">
          <w:rPr>
            <w:rFonts w:ascii="Liberation Serif" w:hAnsi="Liberation Serif" w:cs="Liberation Serif"/>
            <w:sz w:val="24"/>
            <w:szCs w:val="24"/>
          </w:rPr>
          <w:t>подпунктах 2</w:t>
        </w:r>
      </w:hyperlink>
      <w:r w:rsidRPr="00A32FB2">
        <w:rPr>
          <w:rFonts w:ascii="Liberation Serif" w:hAnsi="Liberation Serif" w:cs="Liberation Serif"/>
          <w:sz w:val="24"/>
          <w:szCs w:val="24"/>
        </w:rPr>
        <w:t xml:space="preserve"> и </w:t>
      </w:r>
      <w:hyperlink w:anchor="P164" w:history="1">
        <w:r w:rsidRPr="00A32FB2">
          <w:rPr>
            <w:rFonts w:ascii="Liberation Serif" w:hAnsi="Liberation Serif" w:cs="Liberation Serif"/>
            <w:sz w:val="24"/>
            <w:szCs w:val="24"/>
          </w:rPr>
          <w:t>3 части пятой пункта 2</w:t>
        </w:r>
      </w:hyperlink>
      <w:r w:rsidRPr="00A32FB2">
        <w:rPr>
          <w:rFonts w:ascii="Liberation Serif" w:hAnsi="Liberation Serif" w:cs="Liberation Serif"/>
          <w:sz w:val="24"/>
          <w:szCs w:val="24"/>
        </w:rPr>
        <w:t xml:space="preserve"> настоящей статьи, в соответствии с федеральным законом размещаются в информационно-телекоммуникационной сети </w:t>
      </w:r>
      <w:r w:rsidR="00A32FB2">
        <w:rPr>
          <w:rFonts w:ascii="Liberation Serif" w:hAnsi="Liberation Serif" w:cs="Liberation Serif"/>
          <w:sz w:val="24"/>
          <w:szCs w:val="24"/>
        </w:rPr>
        <w:t>«</w:t>
      </w:r>
      <w:r w:rsidRPr="00A32FB2">
        <w:rPr>
          <w:rFonts w:ascii="Liberation Serif" w:hAnsi="Liberation Serif" w:cs="Liberation Serif"/>
          <w:sz w:val="24"/>
          <w:szCs w:val="24"/>
        </w:rPr>
        <w:t>Интернет</w:t>
      </w:r>
      <w:r w:rsidR="00A32FB2">
        <w:rPr>
          <w:rFonts w:ascii="Liberation Serif" w:hAnsi="Liberation Serif" w:cs="Liberation Serif"/>
          <w:sz w:val="24"/>
          <w:szCs w:val="24"/>
        </w:rPr>
        <w:t>»</w:t>
      </w:r>
      <w:r w:rsidRPr="00A32FB2">
        <w:rPr>
          <w:rFonts w:ascii="Liberation Serif" w:hAnsi="Liberation Serif" w:cs="Liberation Serif"/>
          <w:sz w:val="24"/>
          <w:szCs w:val="24"/>
        </w:rPr>
        <w:t xml:space="preserve">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Часть пятая утратила силу. - </w:t>
      </w:r>
      <w:hyperlink r:id="rId34" w:history="1">
        <w:r w:rsidRPr="00A32FB2">
          <w:rPr>
            <w:rFonts w:ascii="Liberation Serif" w:hAnsi="Liberation Serif" w:cs="Liberation Serif"/>
            <w:sz w:val="24"/>
            <w:szCs w:val="24"/>
          </w:rPr>
          <w:t>Закон</w:t>
        </w:r>
      </w:hyperlink>
      <w:r w:rsidRPr="00A32FB2">
        <w:rPr>
          <w:rFonts w:ascii="Liberation Serif" w:hAnsi="Liberation Serif" w:cs="Liberation Serif"/>
          <w:sz w:val="24"/>
          <w:szCs w:val="24"/>
        </w:rPr>
        <w:t xml:space="preserve"> Свердловской области от 09.06.2017 </w:t>
      </w:r>
      <w:r w:rsidR="00A32FB2">
        <w:rPr>
          <w:rFonts w:ascii="Liberation Serif" w:hAnsi="Liberation Serif" w:cs="Liberation Serif"/>
          <w:sz w:val="24"/>
          <w:szCs w:val="24"/>
        </w:rPr>
        <w:t>№</w:t>
      </w:r>
      <w:r w:rsidRPr="00A32FB2">
        <w:rPr>
          <w:rFonts w:ascii="Liberation Serif" w:hAnsi="Liberation Serif" w:cs="Liberation Serif"/>
          <w:sz w:val="24"/>
          <w:szCs w:val="24"/>
        </w:rPr>
        <w:t xml:space="preserve"> 53-ОЗ.</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14" w:name="P210"/>
      <w:bookmarkEnd w:id="14"/>
      <w:r w:rsidRPr="00A32FB2">
        <w:rPr>
          <w:rFonts w:ascii="Liberation Serif" w:hAnsi="Liberation Serif" w:cs="Liberation Serif"/>
          <w:sz w:val="24"/>
          <w:szCs w:val="24"/>
        </w:rPr>
        <w:t xml:space="preserve">7. Лицо, замещающее муниципальную должность депутата представительного органа сельского поселения в муниципальном образовании, расположенном на территории Свердловской области, и осуществляющее свои полномочия на непостоянной основе, не совершавшее в течение отчетного периода сделки, указанные в </w:t>
      </w:r>
      <w:hyperlink w:anchor="P146" w:history="1">
        <w:r w:rsidRPr="00A32FB2">
          <w:rPr>
            <w:rFonts w:ascii="Liberation Serif" w:hAnsi="Liberation Serif" w:cs="Liberation Serif"/>
            <w:sz w:val="24"/>
            <w:szCs w:val="24"/>
          </w:rPr>
          <w:t>подпункте 2 части первой пункта 1</w:t>
        </w:r>
      </w:hyperlink>
      <w:r w:rsidRPr="00A32FB2">
        <w:rPr>
          <w:rFonts w:ascii="Liberation Serif" w:hAnsi="Liberation Serif" w:cs="Liberation Serif"/>
          <w:sz w:val="24"/>
          <w:szCs w:val="24"/>
        </w:rPr>
        <w:t xml:space="preserve"> настоящей статьи, сообщает об этом Губернатору Свердловской области в письменном виде не позднее 1 марта года, следующего за отчетным.</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Порядок приема сообщений, указанных в </w:t>
      </w:r>
      <w:hyperlink w:anchor="P210" w:history="1">
        <w:r w:rsidRPr="00A32FB2">
          <w:rPr>
            <w:rFonts w:ascii="Liberation Serif" w:hAnsi="Liberation Serif" w:cs="Liberation Serif"/>
            <w:sz w:val="24"/>
            <w:szCs w:val="24"/>
          </w:rPr>
          <w:t>части первой</w:t>
        </w:r>
      </w:hyperlink>
      <w:r w:rsidRPr="00A32FB2">
        <w:rPr>
          <w:rFonts w:ascii="Liberation Serif" w:hAnsi="Liberation Serif" w:cs="Liberation Serif"/>
          <w:sz w:val="24"/>
          <w:szCs w:val="24"/>
        </w:rPr>
        <w:t xml:space="preserve"> настоящего пункта, а также порядок проверки достоверности этих сообщений устанавливаются нормативным правовым актом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8. Для целей настоящего Закона цифровая валюта признается имуществом.</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12-2. Порядок сообщения о возникновении личной заинтересованности при исполнении должностных обязанностей (осуществлении полномочий) и принятия мер по предотвращению или урегулированию конфликта интересов</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15" w:name="P220"/>
      <w:bookmarkEnd w:id="15"/>
      <w:r w:rsidRPr="00A32FB2">
        <w:rPr>
          <w:rFonts w:ascii="Liberation Serif" w:hAnsi="Liberation Serif" w:cs="Liberation Serif"/>
          <w:sz w:val="24"/>
          <w:szCs w:val="24"/>
        </w:rPr>
        <w:t xml:space="preserve">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w:t>
      </w:r>
      <w:hyperlink w:anchor="P224" w:history="1">
        <w:r w:rsidRPr="00A32FB2">
          <w:rPr>
            <w:rFonts w:ascii="Liberation Serif" w:hAnsi="Liberation Serif" w:cs="Liberation Serif"/>
            <w:sz w:val="24"/>
            <w:szCs w:val="24"/>
          </w:rPr>
          <w:t>пункте 2</w:t>
        </w:r>
      </w:hyperlink>
      <w:r w:rsidRPr="00A32FB2">
        <w:rPr>
          <w:rFonts w:ascii="Liberation Serif" w:hAnsi="Liberation Serif" w:cs="Liberation Serif"/>
          <w:sz w:val="24"/>
          <w:szCs w:val="24"/>
        </w:rPr>
        <w:t xml:space="preserve"> настоящей статьи, обязаны:</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принимать меры по предотвращению или урегулированию конфликта интересов.</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16" w:name="P224"/>
      <w:bookmarkEnd w:id="16"/>
      <w:r w:rsidRPr="00A32FB2">
        <w:rPr>
          <w:rFonts w:ascii="Liberation Serif" w:hAnsi="Liberation Serif" w:cs="Liberation Serif"/>
          <w:sz w:val="24"/>
          <w:szCs w:val="24"/>
        </w:rPr>
        <w:t xml:space="preserve">2. Обязанности, предусмотренные в </w:t>
      </w:r>
      <w:hyperlink w:anchor="P22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исполняются следующими лицами: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17" w:name="P225"/>
      <w:bookmarkEnd w:id="17"/>
      <w:r w:rsidRPr="00A32FB2">
        <w:rPr>
          <w:rFonts w:ascii="Liberation Serif" w:hAnsi="Liberation Serif" w:cs="Liberation Serif"/>
          <w:sz w:val="24"/>
          <w:szCs w:val="24"/>
        </w:rPr>
        <w:t>1) лицами, замещающими государственные должности Свердловской области в Законодательном Собрании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18" w:name="P226"/>
      <w:bookmarkEnd w:id="18"/>
      <w:r w:rsidRPr="00A32FB2">
        <w:rPr>
          <w:rFonts w:ascii="Liberation Serif" w:hAnsi="Liberation Serif" w:cs="Liberation Serif"/>
          <w:sz w:val="24"/>
          <w:szCs w:val="24"/>
        </w:rPr>
        <w:t>2) лицами, замещающими государственные должности Свердловской области в Правительстве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19" w:name="P227"/>
      <w:bookmarkEnd w:id="19"/>
      <w:r w:rsidRPr="00A32FB2">
        <w:rPr>
          <w:rFonts w:ascii="Liberation Serif" w:hAnsi="Liberation Serif" w:cs="Liberation Serif"/>
          <w:sz w:val="24"/>
          <w:szCs w:val="24"/>
        </w:rPr>
        <w:t>3) лицами, замещающими государственные должности Свердловской области в Уставном Суде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20" w:name="P228"/>
      <w:bookmarkEnd w:id="20"/>
      <w:r w:rsidRPr="00A32FB2">
        <w:rPr>
          <w:rFonts w:ascii="Liberation Serif" w:hAnsi="Liberation Serif" w:cs="Liberation Serif"/>
          <w:sz w:val="24"/>
          <w:szCs w:val="24"/>
        </w:rPr>
        <w:t xml:space="preserve">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w:t>
      </w:r>
      <w:r w:rsidRPr="00A32FB2">
        <w:rPr>
          <w:rFonts w:ascii="Liberation Serif" w:hAnsi="Liberation Serif" w:cs="Liberation Serif"/>
          <w:sz w:val="24"/>
          <w:szCs w:val="24"/>
        </w:rPr>
        <w:lastRenderedPageBreak/>
        <w:t>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лицами, замещающими государственные должности Свердловской области в Счетной палате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6) лицами, замещающими государственные должности Свердловской области в Избирательной комиссии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21" w:name="P231"/>
      <w:bookmarkEnd w:id="21"/>
      <w:r w:rsidRPr="00A32FB2">
        <w:rPr>
          <w:rFonts w:ascii="Liberation Serif" w:hAnsi="Liberation Serif" w:cs="Liberation Serif"/>
          <w:sz w:val="24"/>
          <w:szCs w:val="24"/>
        </w:rPr>
        <w:t>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w:t>
      </w:r>
    </w:p>
    <w:p w:rsidR="00B57CDE" w:rsidRPr="00A32FB2" w:rsidRDefault="00B57CDE" w:rsidP="001C5CF3">
      <w:pPr>
        <w:pStyle w:val="ConsPlusNormal"/>
        <w:spacing w:line="216" w:lineRule="auto"/>
        <w:jc w:val="both"/>
        <w:rPr>
          <w:rFonts w:ascii="Liberation Serif" w:hAnsi="Liberation Serif" w:cs="Liberation Serif"/>
          <w:sz w:val="24"/>
          <w:szCs w:val="24"/>
        </w:rPr>
      </w:pPr>
      <w:r w:rsidRPr="00A32FB2">
        <w:rPr>
          <w:rFonts w:ascii="Liberation Serif" w:hAnsi="Liberation Serif" w:cs="Liberation Serif"/>
          <w:sz w:val="24"/>
          <w:szCs w:val="24"/>
        </w:rPr>
        <w:t xml:space="preserve">(в ред. </w:t>
      </w:r>
      <w:hyperlink r:id="rId35" w:history="1">
        <w:r w:rsidRPr="00A32FB2">
          <w:rPr>
            <w:rFonts w:ascii="Liberation Serif" w:hAnsi="Liberation Serif" w:cs="Liberation Serif"/>
            <w:sz w:val="24"/>
            <w:szCs w:val="24"/>
          </w:rPr>
          <w:t>Закона</w:t>
        </w:r>
      </w:hyperlink>
      <w:r w:rsidRPr="00A32FB2">
        <w:rPr>
          <w:rFonts w:ascii="Liberation Serif" w:hAnsi="Liberation Serif" w:cs="Liberation Serif"/>
          <w:sz w:val="24"/>
          <w:szCs w:val="24"/>
        </w:rPr>
        <w:t xml:space="preserve"> Свердловской области от 26.04.2016 </w:t>
      </w:r>
      <w:r w:rsidR="00A32FB2">
        <w:rPr>
          <w:rFonts w:ascii="Liberation Serif" w:hAnsi="Liberation Serif" w:cs="Liberation Serif"/>
          <w:sz w:val="24"/>
          <w:szCs w:val="24"/>
        </w:rPr>
        <w:t>№</w:t>
      </w:r>
      <w:r w:rsidRPr="00A32FB2">
        <w:rPr>
          <w:rFonts w:ascii="Liberation Serif" w:hAnsi="Liberation Serif" w:cs="Liberation Serif"/>
          <w:sz w:val="24"/>
          <w:szCs w:val="24"/>
        </w:rPr>
        <w:t xml:space="preserve"> 35-ОЗ)</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22" w:name="P233"/>
      <w:bookmarkEnd w:id="22"/>
      <w:r w:rsidRPr="00A32FB2">
        <w:rPr>
          <w:rFonts w:ascii="Liberation Serif" w:hAnsi="Liberation Serif" w:cs="Liberation Serif"/>
          <w:sz w:val="24"/>
          <w:szCs w:val="24"/>
        </w:rPr>
        <w:t>8) лицами, замещающими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на территории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23" w:name="P234"/>
      <w:bookmarkEnd w:id="23"/>
      <w:r w:rsidRPr="00A32FB2">
        <w:rPr>
          <w:rFonts w:ascii="Liberation Serif" w:hAnsi="Liberation Serif" w:cs="Liberation Serif"/>
          <w:sz w:val="24"/>
          <w:szCs w:val="24"/>
        </w:rPr>
        <w:t>9) членами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работающими в указанных избирательных комиссиях на постоянной (штатной) основе;</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24" w:name="P236"/>
      <w:bookmarkEnd w:id="24"/>
      <w:r w:rsidRPr="00A32FB2">
        <w:rPr>
          <w:rFonts w:ascii="Liberation Serif" w:hAnsi="Liberation Serif" w:cs="Liberation Serif"/>
          <w:sz w:val="24"/>
          <w:szCs w:val="24"/>
        </w:rPr>
        <w:t xml:space="preserve">10) лицами, замещающими муниципальные должности в муниципальных образованиях, расположенных на территории Свердловской области, помимо указанных в </w:t>
      </w:r>
      <w:hyperlink w:anchor="P233" w:history="1">
        <w:r w:rsidRPr="00A32FB2">
          <w:rPr>
            <w:rFonts w:ascii="Liberation Serif" w:hAnsi="Liberation Serif" w:cs="Liberation Serif"/>
            <w:sz w:val="24"/>
            <w:szCs w:val="24"/>
          </w:rPr>
          <w:t>подпунктах 8</w:t>
        </w:r>
      </w:hyperlink>
      <w:r w:rsidRPr="00A32FB2">
        <w:rPr>
          <w:rFonts w:ascii="Liberation Serif" w:hAnsi="Liberation Serif" w:cs="Liberation Serif"/>
          <w:sz w:val="24"/>
          <w:szCs w:val="24"/>
        </w:rPr>
        <w:t xml:space="preserve"> и </w:t>
      </w:r>
      <w:hyperlink w:anchor="P234" w:history="1">
        <w:r w:rsidRPr="00A32FB2">
          <w:rPr>
            <w:rFonts w:ascii="Liberation Serif" w:hAnsi="Liberation Serif" w:cs="Liberation Serif"/>
            <w:sz w:val="24"/>
            <w:szCs w:val="24"/>
          </w:rPr>
          <w:t>9</w:t>
        </w:r>
      </w:hyperlink>
      <w:r w:rsidRPr="00A32FB2">
        <w:rPr>
          <w:rFonts w:ascii="Liberation Serif" w:hAnsi="Liberation Serif" w:cs="Liberation Serif"/>
          <w:sz w:val="24"/>
          <w:szCs w:val="24"/>
        </w:rPr>
        <w:t xml:space="preserve"> настоящего пункта.</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25" w:name="P237"/>
      <w:bookmarkEnd w:id="25"/>
      <w:r w:rsidRPr="00A32FB2">
        <w:rPr>
          <w:rFonts w:ascii="Liberation Serif" w:hAnsi="Liberation Serif" w:cs="Liberation Serif"/>
          <w:sz w:val="24"/>
          <w:szCs w:val="24"/>
        </w:rPr>
        <w:t xml:space="preserve">3. Лица, указанные в </w:t>
      </w:r>
      <w:hyperlink w:anchor="P224" w:history="1">
        <w:r w:rsidRPr="00A32FB2">
          <w:rPr>
            <w:rFonts w:ascii="Liberation Serif" w:hAnsi="Liberation Serif" w:cs="Liberation Serif"/>
            <w:sz w:val="24"/>
            <w:szCs w:val="24"/>
          </w:rPr>
          <w:t>пункте 2</w:t>
        </w:r>
      </w:hyperlink>
      <w:r w:rsidRPr="00A32FB2">
        <w:rPr>
          <w:rFonts w:ascii="Liberation Serif" w:hAnsi="Liberation Serif" w:cs="Liberation Serif"/>
          <w:sz w:val="24"/>
          <w:szCs w:val="24"/>
        </w:rPr>
        <w:t xml:space="preserve">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Сообщение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1) лицами, указанными в </w:t>
      </w:r>
      <w:hyperlink w:anchor="P225" w:history="1">
        <w:r w:rsidRPr="00A32FB2">
          <w:rPr>
            <w:rFonts w:ascii="Liberation Serif" w:hAnsi="Liberation Serif" w:cs="Liberation Serif"/>
            <w:sz w:val="24"/>
            <w:szCs w:val="24"/>
          </w:rPr>
          <w:t>подпункте 1 пункта 2</w:t>
        </w:r>
      </w:hyperlink>
      <w:r w:rsidRPr="00A32FB2">
        <w:rPr>
          <w:rFonts w:ascii="Liberation Serif" w:hAnsi="Liberation Serif" w:cs="Liberation Serif"/>
          <w:sz w:val="24"/>
          <w:szCs w:val="24"/>
        </w:rPr>
        <w:t xml:space="preserve"> настоящей статьи, - в порядке, установленном постановлением Законодательного Собрания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2) лицами, указанными в </w:t>
      </w:r>
      <w:hyperlink w:anchor="P226" w:history="1">
        <w:r w:rsidRPr="00A32FB2">
          <w:rPr>
            <w:rFonts w:ascii="Liberation Serif" w:hAnsi="Liberation Serif" w:cs="Liberation Serif"/>
            <w:sz w:val="24"/>
            <w:szCs w:val="24"/>
          </w:rPr>
          <w:t>подпунктах 2</w:t>
        </w:r>
      </w:hyperlink>
      <w:r w:rsidRPr="00A32FB2">
        <w:rPr>
          <w:rFonts w:ascii="Liberation Serif" w:hAnsi="Liberation Serif" w:cs="Liberation Serif"/>
          <w:sz w:val="24"/>
          <w:szCs w:val="24"/>
        </w:rPr>
        <w:t xml:space="preserve">, </w:t>
      </w:r>
      <w:hyperlink w:anchor="P233" w:history="1">
        <w:r w:rsidRPr="00A32FB2">
          <w:rPr>
            <w:rFonts w:ascii="Liberation Serif" w:hAnsi="Liberation Serif" w:cs="Liberation Serif"/>
            <w:sz w:val="24"/>
            <w:szCs w:val="24"/>
          </w:rPr>
          <w:t>8</w:t>
        </w:r>
      </w:hyperlink>
      <w:r w:rsidRPr="00A32FB2">
        <w:rPr>
          <w:rFonts w:ascii="Liberation Serif" w:hAnsi="Liberation Serif" w:cs="Liberation Serif"/>
          <w:sz w:val="24"/>
          <w:szCs w:val="24"/>
        </w:rPr>
        <w:t xml:space="preserve"> и </w:t>
      </w:r>
      <w:hyperlink w:anchor="P236" w:history="1">
        <w:r w:rsidRPr="00A32FB2">
          <w:rPr>
            <w:rFonts w:ascii="Liberation Serif" w:hAnsi="Liberation Serif" w:cs="Liberation Serif"/>
            <w:sz w:val="24"/>
            <w:szCs w:val="24"/>
          </w:rPr>
          <w:t>10 пункта 2</w:t>
        </w:r>
      </w:hyperlink>
      <w:r w:rsidRPr="00A32FB2">
        <w:rPr>
          <w:rFonts w:ascii="Liberation Serif" w:hAnsi="Liberation Serif" w:cs="Liberation Serif"/>
          <w:sz w:val="24"/>
          <w:szCs w:val="24"/>
        </w:rPr>
        <w:t xml:space="preserve"> настоящей статьи, - в порядке, установленном нормативным правовым актом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3) лицами, указанными в </w:t>
      </w:r>
      <w:hyperlink w:anchor="P227" w:history="1">
        <w:r w:rsidRPr="00A32FB2">
          <w:rPr>
            <w:rFonts w:ascii="Liberation Serif" w:hAnsi="Liberation Serif" w:cs="Liberation Serif"/>
            <w:sz w:val="24"/>
            <w:szCs w:val="24"/>
          </w:rPr>
          <w:t>подпункте 3 пункта 2</w:t>
        </w:r>
      </w:hyperlink>
      <w:r w:rsidRPr="00A32FB2">
        <w:rPr>
          <w:rFonts w:ascii="Liberation Serif" w:hAnsi="Liberation Serif" w:cs="Liberation Serif"/>
          <w:sz w:val="24"/>
          <w:szCs w:val="24"/>
        </w:rPr>
        <w:t xml:space="preserve"> настоящей статьи, - в порядке, установленном федеральным законом и законом Свердловской области об Уставном Суде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4) лицами, указанными в </w:t>
      </w:r>
      <w:hyperlink w:anchor="P228" w:history="1">
        <w:r w:rsidRPr="00A32FB2">
          <w:rPr>
            <w:rFonts w:ascii="Liberation Serif" w:hAnsi="Liberation Serif" w:cs="Liberation Serif"/>
            <w:sz w:val="24"/>
            <w:szCs w:val="24"/>
          </w:rPr>
          <w:t>подпунктах 4</w:t>
        </w:r>
      </w:hyperlink>
      <w:r w:rsidRPr="00A32FB2">
        <w:rPr>
          <w:rFonts w:ascii="Liberation Serif" w:hAnsi="Liberation Serif" w:cs="Liberation Serif"/>
          <w:sz w:val="24"/>
          <w:szCs w:val="24"/>
        </w:rPr>
        <w:t xml:space="preserve"> - </w:t>
      </w:r>
      <w:hyperlink w:anchor="P231" w:history="1">
        <w:r w:rsidRPr="00A32FB2">
          <w:rPr>
            <w:rFonts w:ascii="Liberation Serif" w:hAnsi="Liberation Serif" w:cs="Liberation Serif"/>
            <w:sz w:val="24"/>
            <w:szCs w:val="24"/>
          </w:rPr>
          <w:t>7</w:t>
        </w:r>
      </w:hyperlink>
      <w:r w:rsidRPr="00A32FB2">
        <w:rPr>
          <w:rFonts w:ascii="Liberation Serif" w:hAnsi="Liberation Serif" w:cs="Liberation Serif"/>
          <w:sz w:val="24"/>
          <w:szCs w:val="24"/>
        </w:rPr>
        <w:t xml:space="preserve"> и </w:t>
      </w:r>
      <w:hyperlink w:anchor="P234" w:history="1">
        <w:r w:rsidRPr="00A32FB2">
          <w:rPr>
            <w:rFonts w:ascii="Liberation Serif" w:hAnsi="Liberation Serif" w:cs="Liberation Serif"/>
            <w:sz w:val="24"/>
            <w:szCs w:val="24"/>
          </w:rPr>
          <w:t>9 пункта 2</w:t>
        </w:r>
      </w:hyperlink>
      <w:r w:rsidRPr="00A32FB2">
        <w:rPr>
          <w:rFonts w:ascii="Liberation Serif" w:hAnsi="Liberation Serif" w:cs="Liberation Serif"/>
          <w:sz w:val="24"/>
          <w:szCs w:val="24"/>
        </w:rPr>
        <w:t xml:space="preserve"> настоящей статьи, - в порядке, установленном в </w:t>
      </w:r>
      <w:hyperlink w:anchor="P245" w:history="1">
        <w:r w:rsidRPr="00A32FB2">
          <w:rPr>
            <w:rFonts w:ascii="Liberation Serif" w:hAnsi="Liberation Serif" w:cs="Liberation Serif"/>
            <w:sz w:val="24"/>
            <w:szCs w:val="24"/>
          </w:rPr>
          <w:t>пунктах 4</w:t>
        </w:r>
      </w:hyperlink>
      <w:r w:rsidRPr="00A32FB2">
        <w:rPr>
          <w:rFonts w:ascii="Liberation Serif" w:hAnsi="Liberation Serif" w:cs="Liberation Serif"/>
          <w:sz w:val="24"/>
          <w:szCs w:val="24"/>
        </w:rPr>
        <w:t xml:space="preserve"> - </w:t>
      </w:r>
      <w:hyperlink w:anchor="P261" w:history="1">
        <w:r w:rsidRPr="00A32FB2">
          <w:rPr>
            <w:rFonts w:ascii="Liberation Serif" w:hAnsi="Liberation Serif" w:cs="Liberation Serif"/>
            <w:sz w:val="24"/>
            <w:szCs w:val="24"/>
          </w:rPr>
          <w:t>6</w:t>
        </w:r>
      </w:hyperlink>
      <w:r w:rsidRPr="00A32FB2">
        <w:rPr>
          <w:rFonts w:ascii="Liberation Serif" w:hAnsi="Liberation Serif" w:cs="Liberation Serif"/>
          <w:sz w:val="24"/>
          <w:szCs w:val="24"/>
        </w:rPr>
        <w:t xml:space="preserve"> настоящей статьи.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26" w:name="P245"/>
      <w:bookmarkEnd w:id="26"/>
      <w:r w:rsidRPr="00A32FB2">
        <w:rPr>
          <w:rFonts w:ascii="Liberation Serif" w:hAnsi="Liberation Serif" w:cs="Liberation Serif"/>
          <w:sz w:val="24"/>
          <w:szCs w:val="24"/>
        </w:rPr>
        <w:t xml:space="preserve">4.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w:t>
      </w:r>
      <w:hyperlink w:anchor="P237" w:history="1">
        <w:r w:rsidRPr="00A32FB2">
          <w:rPr>
            <w:rFonts w:ascii="Liberation Serif" w:hAnsi="Liberation Serif" w:cs="Liberation Serif"/>
            <w:sz w:val="24"/>
            <w:szCs w:val="24"/>
          </w:rPr>
          <w:t>части первой пункта 3</w:t>
        </w:r>
      </w:hyperlink>
      <w:r w:rsidRPr="00A32FB2">
        <w:rPr>
          <w:rFonts w:ascii="Liberation Serif" w:hAnsi="Liberation Serif" w:cs="Liberation Serif"/>
          <w:sz w:val="24"/>
          <w:szCs w:val="24"/>
        </w:rPr>
        <w:t xml:space="preserve"> настоящей статьи, Губернатору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Уполномоченный по правам человека в Свердловской области направляет сообщение, указанное в </w:t>
      </w:r>
      <w:hyperlink w:anchor="P237" w:history="1">
        <w:r w:rsidRPr="00A32FB2">
          <w:rPr>
            <w:rFonts w:ascii="Liberation Serif" w:hAnsi="Liberation Serif" w:cs="Liberation Serif"/>
            <w:sz w:val="24"/>
            <w:szCs w:val="24"/>
          </w:rPr>
          <w:t>части первой пункта 3</w:t>
        </w:r>
      </w:hyperlink>
      <w:r w:rsidRPr="00A32FB2">
        <w:rPr>
          <w:rFonts w:ascii="Liberation Serif" w:hAnsi="Liberation Serif" w:cs="Liberation Serif"/>
          <w:sz w:val="24"/>
          <w:szCs w:val="24"/>
        </w:rPr>
        <w:t xml:space="preserve"> настоящей статьи, председателю Законодательного Собрания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Председатель Счетной палаты Свердловской области направляет сообщение, указанное в </w:t>
      </w:r>
      <w:hyperlink w:anchor="P237" w:history="1">
        <w:r w:rsidRPr="00A32FB2">
          <w:rPr>
            <w:rFonts w:ascii="Liberation Serif" w:hAnsi="Liberation Serif" w:cs="Liberation Serif"/>
            <w:sz w:val="24"/>
            <w:szCs w:val="24"/>
          </w:rPr>
          <w:t>части первой пункта 3</w:t>
        </w:r>
      </w:hyperlink>
      <w:r w:rsidRPr="00A32FB2">
        <w:rPr>
          <w:rFonts w:ascii="Liberation Serif" w:hAnsi="Liberation Serif" w:cs="Liberation Serif"/>
          <w:sz w:val="24"/>
          <w:szCs w:val="24"/>
        </w:rPr>
        <w:t xml:space="preserve">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Председатель Избирательной комиссии Свердловской области направляет сообщение, указанное в </w:t>
      </w:r>
      <w:hyperlink w:anchor="P237" w:history="1">
        <w:r w:rsidRPr="00A32FB2">
          <w:rPr>
            <w:rFonts w:ascii="Liberation Serif" w:hAnsi="Liberation Serif" w:cs="Liberation Serif"/>
            <w:sz w:val="24"/>
            <w:szCs w:val="24"/>
          </w:rPr>
          <w:t>части первой пункта 3</w:t>
        </w:r>
      </w:hyperlink>
      <w:r w:rsidRPr="00A32FB2">
        <w:rPr>
          <w:rFonts w:ascii="Liberation Serif" w:hAnsi="Liberation Serif" w:cs="Liberation Serif"/>
          <w:sz w:val="24"/>
          <w:szCs w:val="24"/>
        </w:rPr>
        <w:t xml:space="preserve">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Председатели территориальных избирательных комиссий, действующих на постоянной основе и являющихся юридическими лицами, работающие в указанных избирательных комиссиях на постоянной (штатной) основе, направляют сообщения, указанные в </w:t>
      </w:r>
      <w:hyperlink w:anchor="P237" w:history="1">
        <w:r w:rsidRPr="00A32FB2">
          <w:rPr>
            <w:rFonts w:ascii="Liberation Serif" w:hAnsi="Liberation Serif" w:cs="Liberation Serif"/>
            <w:sz w:val="24"/>
            <w:szCs w:val="24"/>
          </w:rPr>
          <w:t>части первой пункта 3</w:t>
        </w:r>
      </w:hyperlink>
      <w:r w:rsidRPr="00A32FB2">
        <w:rPr>
          <w:rFonts w:ascii="Liberation Serif" w:hAnsi="Liberation Serif" w:cs="Liberation Serif"/>
          <w:sz w:val="24"/>
          <w:szCs w:val="24"/>
        </w:rPr>
        <w:t xml:space="preserve">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работающие в указанных избирательных комиссиях на </w:t>
      </w:r>
      <w:r w:rsidRPr="00A32FB2">
        <w:rPr>
          <w:rFonts w:ascii="Liberation Serif" w:hAnsi="Liberation Serif" w:cs="Liberation Serif"/>
          <w:sz w:val="24"/>
          <w:szCs w:val="24"/>
        </w:rPr>
        <w:lastRenderedPageBreak/>
        <w:t xml:space="preserve">постоянной (штатной) основе, направляют сообщения, указанные в </w:t>
      </w:r>
      <w:hyperlink w:anchor="P237" w:history="1">
        <w:r w:rsidRPr="00A32FB2">
          <w:rPr>
            <w:rFonts w:ascii="Liberation Serif" w:hAnsi="Liberation Serif" w:cs="Liberation Serif"/>
            <w:sz w:val="24"/>
            <w:szCs w:val="24"/>
          </w:rPr>
          <w:t>части первой пункта 3</w:t>
        </w:r>
      </w:hyperlink>
      <w:r w:rsidRPr="00A32FB2">
        <w:rPr>
          <w:rFonts w:ascii="Liberation Serif" w:hAnsi="Liberation Serif" w:cs="Liberation Serif"/>
          <w:sz w:val="24"/>
          <w:szCs w:val="24"/>
        </w:rPr>
        <w:t xml:space="preserve"> настоящей статьи, главам соответствующих муниципальных образований, а иные 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45" w:history="1">
        <w:r w:rsidRPr="00A32FB2">
          <w:rPr>
            <w:rFonts w:ascii="Liberation Serif" w:hAnsi="Liberation Serif" w:cs="Liberation Serif"/>
            <w:sz w:val="24"/>
            <w:szCs w:val="24"/>
          </w:rPr>
          <w:t>пунктом 4</w:t>
        </w:r>
      </w:hyperlink>
      <w:r w:rsidRPr="00A32FB2">
        <w:rPr>
          <w:rFonts w:ascii="Liberation Serif" w:hAnsi="Liberation Serif" w:cs="Liberation Serif"/>
          <w:sz w:val="24"/>
          <w:szCs w:val="24"/>
        </w:rPr>
        <w:t xml:space="preserve"> настоящей статьи Губернатору Свердловской области, рассматриваются в порядке, предусмотренном нормативным правовым актом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45" w:history="1">
        <w:r w:rsidRPr="00A32FB2">
          <w:rPr>
            <w:rFonts w:ascii="Liberation Serif" w:hAnsi="Liberation Serif" w:cs="Liberation Serif"/>
            <w:sz w:val="24"/>
            <w:szCs w:val="24"/>
          </w:rPr>
          <w:t>пунктом 4</w:t>
        </w:r>
      </w:hyperlink>
      <w:r w:rsidRPr="00A32FB2">
        <w:rPr>
          <w:rFonts w:ascii="Liberation Serif" w:hAnsi="Liberation Serif" w:cs="Liberation Serif"/>
          <w:sz w:val="24"/>
          <w:szCs w:val="24"/>
        </w:rPr>
        <w:t xml:space="preserve"> настоящей статьи председателю Законодательного Собрания Свердловской области, рассматриваются в порядке, предусмотренном постановлением Законодательного Собрания Свердловской области.</w:t>
      </w:r>
    </w:p>
    <w:p w:rsidR="00B57CDE" w:rsidRPr="00A32FB2" w:rsidRDefault="00B57CDE" w:rsidP="001C5CF3">
      <w:pPr>
        <w:pStyle w:val="ConsPlusNormal"/>
        <w:spacing w:line="216" w:lineRule="auto"/>
        <w:jc w:val="both"/>
        <w:rPr>
          <w:rFonts w:ascii="Liberation Serif" w:hAnsi="Liberation Serif" w:cs="Liberation Serif"/>
          <w:sz w:val="24"/>
          <w:szCs w:val="24"/>
        </w:rPr>
      </w:pPr>
      <w:r w:rsidRPr="00A32FB2">
        <w:rPr>
          <w:rFonts w:ascii="Liberation Serif" w:hAnsi="Liberation Serif" w:cs="Liberation Serif"/>
          <w:sz w:val="24"/>
          <w:szCs w:val="24"/>
        </w:rPr>
        <w:t xml:space="preserve">(часть введена </w:t>
      </w:r>
      <w:hyperlink r:id="rId36" w:history="1">
        <w:r w:rsidRPr="00A32FB2">
          <w:rPr>
            <w:rFonts w:ascii="Liberation Serif" w:hAnsi="Liberation Serif" w:cs="Liberation Serif"/>
            <w:sz w:val="24"/>
            <w:szCs w:val="24"/>
          </w:rPr>
          <w:t>Законом</w:t>
        </w:r>
      </w:hyperlink>
      <w:r w:rsidRPr="00A32FB2">
        <w:rPr>
          <w:rFonts w:ascii="Liberation Serif" w:hAnsi="Liberation Serif" w:cs="Liberation Serif"/>
          <w:sz w:val="24"/>
          <w:szCs w:val="24"/>
        </w:rPr>
        <w:t xml:space="preserve"> Свердловской области от 10.06.2020 </w:t>
      </w:r>
      <w:r w:rsidR="00A32FB2">
        <w:rPr>
          <w:rFonts w:ascii="Liberation Serif" w:hAnsi="Liberation Serif" w:cs="Liberation Serif"/>
          <w:sz w:val="24"/>
          <w:szCs w:val="24"/>
        </w:rPr>
        <w:t>№</w:t>
      </w:r>
      <w:r w:rsidRPr="00A32FB2">
        <w:rPr>
          <w:rFonts w:ascii="Liberation Serif" w:hAnsi="Liberation Serif" w:cs="Liberation Serif"/>
          <w:sz w:val="24"/>
          <w:szCs w:val="24"/>
        </w:rPr>
        <w:t xml:space="preserve"> 51-ОЗ)</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45" w:history="1">
        <w:r w:rsidRPr="00A32FB2">
          <w:rPr>
            <w:rFonts w:ascii="Liberation Serif" w:hAnsi="Liberation Serif" w:cs="Liberation Serif"/>
            <w:sz w:val="24"/>
            <w:szCs w:val="24"/>
          </w:rPr>
          <w:t>пунктом 4</w:t>
        </w:r>
      </w:hyperlink>
      <w:r w:rsidRPr="00A32FB2">
        <w:rPr>
          <w:rFonts w:ascii="Liberation Serif" w:hAnsi="Liberation Serif" w:cs="Liberation Serif"/>
          <w:sz w:val="24"/>
          <w:szCs w:val="24"/>
        </w:rPr>
        <w:t xml:space="preserve">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45" w:history="1">
        <w:r w:rsidRPr="00A32FB2">
          <w:rPr>
            <w:rFonts w:ascii="Liberation Serif" w:hAnsi="Liberation Serif" w:cs="Liberation Serif"/>
            <w:sz w:val="24"/>
            <w:szCs w:val="24"/>
          </w:rPr>
          <w:t>пунктом 4</w:t>
        </w:r>
      </w:hyperlink>
      <w:r w:rsidRPr="00A32FB2">
        <w:rPr>
          <w:rFonts w:ascii="Liberation Serif" w:hAnsi="Liberation Serif" w:cs="Liberation Serif"/>
          <w:sz w:val="24"/>
          <w:szCs w:val="24"/>
        </w:rPr>
        <w:t xml:space="preserve"> 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45" w:history="1">
        <w:r w:rsidRPr="00A32FB2">
          <w:rPr>
            <w:rFonts w:ascii="Liberation Serif" w:hAnsi="Liberation Serif" w:cs="Liberation Serif"/>
            <w:sz w:val="24"/>
            <w:szCs w:val="24"/>
          </w:rPr>
          <w:t>пунктом 4</w:t>
        </w:r>
      </w:hyperlink>
      <w:r w:rsidRPr="00A32FB2">
        <w:rPr>
          <w:rFonts w:ascii="Liberation Serif" w:hAnsi="Liberation Serif" w:cs="Liberation Serif"/>
          <w:sz w:val="24"/>
          <w:szCs w:val="24"/>
        </w:rPr>
        <w:t xml:space="preserve"> настоящей статьи главам муниципальных образований, расположенных на территории Свердловской области, председателям избирательных комиссий муниципальных образований, расположенных на территории Свердловской области, рассматриваются в порядке, предусмотренном муниципальными нормативными правовыми актами соответствующих муниципальных образований, расположенных на территории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27" w:name="P261"/>
      <w:bookmarkEnd w:id="27"/>
      <w:r w:rsidRPr="00A32FB2">
        <w:rPr>
          <w:rFonts w:ascii="Liberation Serif" w:hAnsi="Liberation Serif" w:cs="Liberation Serif"/>
          <w:sz w:val="24"/>
          <w:szCs w:val="24"/>
        </w:rPr>
        <w:t xml:space="preserve">6. Лица, указанные в </w:t>
      </w:r>
      <w:hyperlink w:anchor="P228" w:history="1">
        <w:r w:rsidRPr="00A32FB2">
          <w:rPr>
            <w:rFonts w:ascii="Liberation Serif" w:hAnsi="Liberation Serif" w:cs="Liberation Serif"/>
            <w:sz w:val="24"/>
            <w:szCs w:val="24"/>
          </w:rPr>
          <w:t>подпунктах 4</w:t>
        </w:r>
      </w:hyperlink>
      <w:r w:rsidRPr="00A32FB2">
        <w:rPr>
          <w:rFonts w:ascii="Liberation Serif" w:hAnsi="Liberation Serif" w:cs="Liberation Serif"/>
          <w:sz w:val="24"/>
          <w:szCs w:val="24"/>
        </w:rPr>
        <w:t xml:space="preserve"> - </w:t>
      </w:r>
      <w:hyperlink w:anchor="P231" w:history="1">
        <w:r w:rsidRPr="00A32FB2">
          <w:rPr>
            <w:rFonts w:ascii="Liberation Serif" w:hAnsi="Liberation Serif" w:cs="Liberation Serif"/>
            <w:sz w:val="24"/>
            <w:szCs w:val="24"/>
          </w:rPr>
          <w:t>7</w:t>
        </w:r>
      </w:hyperlink>
      <w:r w:rsidRPr="00A32FB2">
        <w:rPr>
          <w:rFonts w:ascii="Liberation Serif" w:hAnsi="Liberation Serif" w:cs="Liberation Serif"/>
          <w:sz w:val="24"/>
          <w:szCs w:val="24"/>
        </w:rPr>
        <w:t xml:space="preserve"> и </w:t>
      </w:r>
      <w:hyperlink w:anchor="P234" w:history="1">
        <w:r w:rsidRPr="00A32FB2">
          <w:rPr>
            <w:rFonts w:ascii="Liberation Serif" w:hAnsi="Liberation Serif" w:cs="Liberation Serif"/>
            <w:sz w:val="24"/>
            <w:szCs w:val="24"/>
          </w:rPr>
          <w:t>9 пункта 2</w:t>
        </w:r>
      </w:hyperlink>
      <w:r w:rsidRPr="00A32FB2">
        <w:rPr>
          <w:rFonts w:ascii="Liberation Serif" w:hAnsi="Liberation Serif" w:cs="Liberation Serif"/>
          <w:sz w:val="24"/>
          <w:szCs w:val="24"/>
        </w:rPr>
        <w:t xml:space="preserve"> настоящей статьи, обязаны уведомить в порядке, установленном в </w:t>
      </w:r>
      <w:hyperlink w:anchor="P245" w:history="1">
        <w:r w:rsidRPr="00A32FB2">
          <w:rPr>
            <w:rFonts w:ascii="Liberation Serif" w:hAnsi="Liberation Serif" w:cs="Liberation Serif"/>
            <w:sz w:val="24"/>
            <w:szCs w:val="24"/>
          </w:rPr>
          <w:t>пункте 4</w:t>
        </w:r>
      </w:hyperlink>
      <w:r w:rsidRPr="00A32FB2">
        <w:rPr>
          <w:rFonts w:ascii="Liberation Serif" w:hAnsi="Liberation Serif" w:cs="Liberation Serif"/>
          <w:sz w:val="24"/>
          <w:szCs w:val="24"/>
        </w:rPr>
        <w:t xml:space="preserve"> настоящей статьи, о возникшем конфликте интересов или о возможности его возникновения, как только им станет об этом известно.</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Уведомления о возникшем конфликте интересов или о возможности его возникновения, направленные лицами, указанными в </w:t>
      </w:r>
      <w:hyperlink w:anchor="P228" w:history="1">
        <w:r w:rsidRPr="00A32FB2">
          <w:rPr>
            <w:rFonts w:ascii="Liberation Serif" w:hAnsi="Liberation Serif" w:cs="Liberation Serif"/>
            <w:sz w:val="24"/>
            <w:szCs w:val="24"/>
          </w:rPr>
          <w:t>подпунктах 4</w:t>
        </w:r>
      </w:hyperlink>
      <w:r w:rsidRPr="00A32FB2">
        <w:rPr>
          <w:rFonts w:ascii="Liberation Serif" w:hAnsi="Liberation Serif" w:cs="Liberation Serif"/>
          <w:sz w:val="24"/>
          <w:szCs w:val="24"/>
        </w:rPr>
        <w:t xml:space="preserve"> - </w:t>
      </w:r>
      <w:hyperlink w:anchor="P231" w:history="1">
        <w:r w:rsidRPr="00A32FB2">
          <w:rPr>
            <w:rFonts w:ascii="Liberation Serif" w:hAnsi="Liberation Serif" w:cs="Liberation Serif"/>
            <w:sz w:val="24"/>
            <w:szCs w:val="24"/>
          </w:rPr>
          <w:t>7</w:t>
        </w:r>
      </w:hyperlink>
      <w:r w:rsidRPr="00A32FB2">
        <w:rPr>
          <w:rFonts w:ascii="Liberation Serif" w:hAnsi="Liberation Serif" w:cs="Liberation Serif"/>
          <w:sz w:val="24"/>
          <w:szCs w:val="24"/>
        </w:rPr>
        <w:t xml:space="preserve"> и </w:t>
      </w:r>
      <w:hyperlink w:anchor="P234" w:history="1">
        <w:r w:rsidRPr="00A32FB2">
          <w:rPr>
            <w:rFonts w:ascii="Liberation Serif" w:hAnsi="Liberation Serif" w:cs="Liberation Serif"/>
            <w:sz w:val="24"/>
            <w:szCs w:val="24"/>
          </w:rPr>
          <w:t>9 пункта 2</w:t>
        </w:r>
      </w:hyperlink>
      <w:r w:rsidRPr="00A32FB2">
        <w:rPr>
          <w:rFonts w:ascii="Liberation Serif" w:hAnsi="Liberation Serif" w:cs="Liberation Serif"/>
          <w:sz w:val="24"/>
          <w:szCs w:val="24"/>
        </w:rPr>
        <w:t xml:space="preserve"> настоящей статьи, 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Предотвращение или урегулирование конфликта интересов может состоять в изменении должностного положения лица, указанного в </w:t>
      </w:r>
      <w:hyperlink w:anchor="P228" w:history="1">
        <w:r w:rsidRPr="00A32FB2">
          <w:rPr>
            <w:rFonts w:ascii="Liberation Serif" w:hAnsi="Liberation Serif" w:cs="Liberation Serif"/>
            <w:sz w:val="24"/>
            <w:szCs w:val="24"/>
          </w:rPr>
          <w:t>подпунктах 4</w:t>
        </w:r>
      </w:hyperlink>
      <w:r w:rsidRPr="00A32FB2">
        <w:rPr>
          <w:rFonts w:ascii="Liberation Serif" w:hAnsi="Liberation Serif" w:cs="Liberation Serif"/>
          <w:sz w:val="24"/>
          <w:szCs w:val="24"/>
        </w:rPr>
        <w:t xml:space="preserve"> - </w:t>
      </w:r>
      <w:hyperlink w:anchor="P231" w:history="1">
        <w:r w:rsidRPr="00A32FB2">
          <w:rPr>
            <w:rFonts w:ascii="Liberation Serif" w:hAnsi="Liberation Serif" w:cs="Liberation Serif"/>
            <w:sz w:val="24"/>
            <w:szCs w:val="24"/>
          </w:rPr>
          <w:t>7</w:t>
        </w:r>
      </w:hyperlink>
      <w:r w:rsidRPr="00A32FB2">
        <w:rPr>
          <w:rFonts w:ascii="Liberation Serif" w:hAnsi="Liberation Serif" w:cs="Liberation Serif"/>
          <w:sz w:val="24"/>
          <w:szCs w:val="24"/>
        </w:rPr>
        <w:t xml:space="preserve"> и </w:t>
      </w:r>
      <w:hyperlink w:anchor="P234" w:history="1">
        <w:r w:rsidRPr="00A32FB2">
          <w:rPr>
            <w:rFonts w:ascii="Liberation Serif" w:hAnsi="Liberation Serif" w:cs="Liberation Serif"/>
            <w:sz w:val="24"/>
            <w:szCs w:val="24"/>
          </w:rPr>
          <w:t>9 пункта 2</w:t>
        </w:r>
      </w:hyperlink>
      <w:r w:rsidRPr="00A32FB2">
        <w:rPr>
          <w:rFonts w:ascii="Liberation Serif" w:hAnsi="Liberation Serif" w:cs="Liberation Serif"/>
          <w:sz w:val="24"/>
          <w:szCs w:val="24"/>
        </w:rPr>
        <w:t xml:space="preserve">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Предотвращение и урегулирование конфликта интересов, стороной которого является лицо, указанное в </w:t>
      </w:r>
      <w:hyperlink w:anchor="P228" w:history="1">
        <w:r w:rsidRPr="00A32FB2">
          <w:rPr>
            <w:rFonts w:ascii="Liberation Serif" w:hAnsi="Liberation Serif" w:cs="Liberation Serif"/>
            <w:sz w:val="24"/>
            <w:szCs w:val="24"/>
          </w:rPr>
          <w:t>подпунктах 4</w:t>
        </w:r>
      </w:hyperlink>
      <w:r w:rsidRPr="00A32FB2">
        <w:rPr>
          <w:rFonts w:ascii="Liberation Serif" w:hAnsi="Liberation Serif" w:cs="Liberation Serif"/>
          <w:sz w:val="24"/>
          <w:szCs w:val="24"/>
        </w:rPr>
        <w:t xml:space="preserve"> - </w:t>
      </w:r>
      <w:hyperlink w:anchor="P231" w:history="1">
        <w:r w:rsidRPr="00A32FB2">
          <w:rPr>
            <w:rFonts w:ascii="Liberation Serif" w:hAnsi="Liberation Serif" w:cs="Liberation Serif"/>
            <w:sz w:val="24"/>
            <w:szCs w:val="24"/>
          </w:rPr>
          <w:t>7</w:t>
        </w:r>
      </w:hyperlink>
      <w:r w:rsidRPr="00A32FB2">
        <w:rPr>
          <w:rFonts w:ascii="Liberation Serif" w:hAnsi="Liberation Serif" w:cs="Liberation Serif"/>
          <w:sz w:val="24"/>
          <w:szCs w:val="24"/>
        </w:rPr>
        <w:t xml:space="preserve"> и </w:t>
      </w:r>
      <w:hyperlink w:anchor="P234" w:history="1">
        <w:r w:rsidRPr="00A32FB2">
          <w:rPr>
            <w:rFonts w:ascii="Liberation Serif" w:hAnsi="Liberation Serif" w:cs="Liberation Serif"/>
            <w:sz w:val="24"/>
            <w:szCs w:val="24"/>
          </w:rPr>
          <w:t>9 пункта 2</w:t>
        </w:r>
      </w:hyperlink>
      <w:r w:rsidRPr="00A32FB2">
        <w:rPr>
          <w:rFonts w:ascii="Liberation Serif" w:hAnsi="Liberation Serif" w:cs="Liberation Serif"/>
          <w:sz w:val="24"/>
          <w:szCs w:val="24"/>
        </w:rPr>
        <w:t xml:space="preserve">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7. Непринятие лицами, указанными в </w:t>
      </w:r>
      <w:hyperlink w:anchor="P224" w:history="1">
        <w:r w:rsidRPr="00A32FB2">
          <w:rPr>
            <w:rFonts w:ascii="Liberation Serif" w:hAnsi="Liberation Serif" w:cs="Liberation Serif"/>
            <w:sz w:val="24"/>
            <w:szCs w:val="24"/>
          </w:rPr>
          <w:t>пункте 2</w:t>
        </w:r>
      </w:hyperlink>
      <w:r w:rsidRPr="00A32FB2">
        <w:rPr>
          <w:rFonts w:ascii="Liberation Serif" w:hAnsi="Liberation Serif" w:cs="Liberation Serif"/>
          <w:sz w:val="24"/>
          <w:szCs w:val="24"/>
        </w:rPr>
        <w:t xml:space="preserve">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в соответствии с законодательством Российской Федерации.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bookmarkStart w:id="28" w:name="P267"/>
      <w:bookmarkEnd w:id="28"/>
      <w:r w:rsidRPr="00A32FB2">
        <w:rPr>
          <w:rFonts w:ascii="Liberation Serif" w:hAnsi="Liberation Serif" w:cs="Liberation Serif"/>
          <w:sz w:val="24"/>
          <w:szCs w:val="24"/>
        </w:rPr>
        <w:t>Статья 12-3. Проверка достоверности и полноты сведений о доходах, расходах, об имуществе и обязательствах имущественного характера отдельных категорий лиц</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29" w:name="P270"/>
      <w:bookmarkEnd w:id="29"/>
      <w:r w:rsidRPr="00A32FB2">
        <w:rPr>
          <w:rFonts w:ascii="Liberation Serif" w:hAnsi="Liberation Serif" w:cs="Liberation Serif"/>
          <w:sz w:val="24"/>
          <w:szCs w:val="24"/>
        </w:rPr>
        <w:t xml:space="preserve">1. По решению Губернатора Свердловской области осуществляется проверка достоверности и полноты сведений, указанных в </w:t>
      </w:r>
      <w:hyperlink w:anchor="P143" w:history="1">
        <w:r w:rsidRPr="00A32FB2">
          <w:rPr>
            <w:rFonts w:ascii="Liberation Serif" w:hAnsi="Liberation Serif" w:cs="Liberation Serif"/>
            <w:sz w:val="24"/>
            <w:szCs w:val="24"/>
          </w:rPr>
          <w:t>пункте 1 статьи 12-1</w:t>
        </w:r>
      </w:hyperlink>
      <w:r w:rsidRPr="00A32FB2">
        <w:rPr>
          <w:rFonts w:ascii="Liberation Serif" w:hAnsi="Liberation Serif" w:cs="Liberation Serif"/>
          <w:sz w:val="24"/>
          <w:szCs w:val="24"/>
        </w:rPr>
        <w:t xml:space="preserve"> настоящего Закона, представляемых Губернатору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30" w:name="P272"/>
      <w:bookmarkEnd w:id="30"/>
      <w:r w:rsidRPr="00A32FB2">
        <w:rPr>
          <w:rFonts w:ascii="Liberation Serif" w:hAnsi="Liberation Serif" w:cs="Liberation Serif"/>
          <w:sz w:val="24"/>
          <w:szCs w:val="24"/>
        </w:rPr>
        <w:lastRenderedPageBreak/>
        <w:t>1) гражданами, претендующими на замещение муниципальных должностей в муниципальных образованиях, расположенных на территории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31" w:name="P274"/>
      <w:bookmarkEnd w:id="31"/>
      <w:r w:rsidRPr="00A32FB2">
        <w:rPr>
          <w:rFonts w:ascii="Liberation Serif" w:hAnsi="Liberation Serif" w:cs="Liberation Serif"/>
          <w:sz w:val="24"/>
          <w:szCs w:val="24"/>
        </w:rPr>
        <w:t>2) лицами, замещающими муниципальные должности в муниципальных образованиях, расположенных на территории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32" w:name="P275"/>
      <w:bookmarkEnd w:id="32"/>
      <w:r w:rsidRPr="00A32FB2">
        <w:rPr>
          <w:rFonts w:ascii="Liberation Serif" w:hAnsi="Liberation Serif" w:cs="Liberation Serif"/>
          <w:sz w:val="24"/>
          <w:szCs w:val="24"/>
        </w:rPr>
        <w:t>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33" w:name="P276"/>
      <w:bookmarkEnd w:id="33"/>
      <w:r w:rsidRPr="00A32FB2">
        <w:rPr>
          <w:rFonts w:ascii="Liberation Serif" w:hAnsi="Liberation Serif" w:cs="Liberation Serif"/>
          <w:sz w:val="24"/>
          <w:szCs w:val="24"/>
        </w:rPr>
        <w:t>4)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2. При осуществлении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в отношении лиц, указанных в </w:t>
      </w:r>
      <w:hyperlink w:anchor="P274" w:history="1">
        <w:r w:rsidRPr="00A32FB2">
          <w:rPr>
            <w:rFonts w:ascii="Liberation Serif" w:hAnsi="Liberation Serif" w:cs="Liberation Serif"/>
            <w:sz w:val="24"/>
            <w:szCs w:val="24"/>
          </w:rPr>
          <w:t>подпунктах 2</w:t>
        </w:r>
      </w:hyperlink>
      <w:r w:rsidRPr="00A32FB2">
        <w:rPr>
          <w:rFonts w:ascii="Liberation Serif" w:hAnsi="Liberation Serif" w:cs="Liberation Serif"/>
          <w:sz w:val="24"/>
          <w:szCs w:val="24"/>
        </w:rPr>
        <w:t xml:space="preserve"> 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 осуществляется проверка достоверности и полноты сведений, указанных в </w:t>
      </w:r>
      <w:hyperlink w:anchor="P143" w:history="1">
        <w:r w:rsidRPr="00A32FB2">
          <w:rPr>
            <w:rFonts w:ascii="Liberation Serif" w:hAnsi="Liberation Serif" w:cs="Liberation Serif"/>
            <w:sz w:val="24"/>
            <w:szCs w:val="24"/>
          </w:rPr>
          <w:t>пункте 1 статьи 12-1</w:t>
        </w:r>
      </w:hyperlink>
      <w:r w:rsidRPr="00A32FB2">
        <w:rPr>
          <w:rFonts w:ascii="Liberation Serif" w:hAnsi="Liberation Serif" w:cs="Liberation Serif"/>
          <w:sz w:val="24"/>
          <w:szCs w:val="24"/>
        </w:rPr>
        <w:t xml:space="preserve"> настоящего Закона, представленных за отчетный период и за два года, предшествующие отчетному периоду.</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3. Проверку, указанную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осуществляет уполномоченный исполнительный орган государственной власти Свердловской области по профилактике коррупционных правонарушений.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4. Основанием для принятия решения Губернатора Свердловской области об осуществлении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является достаточная информация, представленная в письменном виде в установленном порядке:</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правоохранительными органами, иными федеральными государственными органами,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и их должностными лицами;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подразделениями по вопросам кадров органов местного самоуправления муниципальных образований, расположенных на территории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3) постоянно действующими руководящими органами политических партий, их региональных отделений, постоянно действующими руководящими органами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4) Общественной палатой Российской Федерации, Общественной палатой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общероссийскими или региональными средствами массовой информации.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Информация анонимного характера не может служить основанием для принятия решения Губернатора Свердловской области об осуществлении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5. Решение Губернатора Свердловской области об осуществлении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принимается отдельно в отношении каждого лица, указанного в </w:t>
      </w:r>
      <w:hyperlink w:anchor="P272" w:history="1">
        <w:r w:rsidRPr="00A32FB2">
          <w:rPr>
            <w:rFonts w:ascii="Liberation Serif" w:hAnsi="Liberation Serif" w:cs="Liberation Serif"/>
            <w:sz w:val="24"/>
            <w:szCs w:val="24"/>
          </w:rPr>
          <w:t>подпункте 1</w:t>
        </w:r>
      </w:hyperlink>
      <w:r w:rsidRPr="00A32FB2">
        <w:rPr>
          <w:rFonts w:ascii="Liberation Serif" w:hAnsi="Liberation Serif" w:cs="Liberation Serif"/>
          <w:sz w:val="24"/>
          <w:szCs w:val="24"/>
        </w:rPr>
        <w:t xml:space="preserve">, </w:t>
      </w:r>
      <w:hyperlink w:anchor="P274" w:history="1">
        <w:r w:rsidRPr="00A32FB2">
          <w:rPr>
            <w:rFonts w:ascii="Liberation Serif" w:hAnsi="Liberation Serif" w:cs="Liberation Serif"/>
            <w:sz w:val="24"/>
            <w:szCs w:val="24"/>
          </w:rPr>
          <w:t>2</w:t>
        </w:r>
      </w:hyperlink>
      <w:r w:rsidRPr="00A32FB2">
        <w:rPr>
          <w:rFonts w:ascii="Liberation Serif" w:hAnsi="Liberation Serif" w:cs="Liberation Serif"/>
          <w:sz w:val="24"/>
          <w:szCs w:val="24"/>
        </w:rPr>
        <w:t xml:space="preserve">, </w:t>
      </w:r>
      <w:hyperlink w:anchor="P275" w:history="1">
        <w:r w:rsidRPr="00A32FB2">
          <w:rPr>
            <w:rFonts w:ascii="Liberation Serif" w:hAnsi="Liberation Serif" w:cs="Liberation Serif"/>
            <w:sz w:val="24"/>
            <w:szCs w:val="24"/>
          </w:rPr>
          <w:t>3</w:t>
        </w:r>
      </w:hyperlink>
      <w:r w:rsidRPr="00A32FB2">
        <w:rPr>
          <w:rFonts w:ascii="Liberation Serif" w:hAnsi="Liberation Serif" w:cs="Liberation Serif"/>
          <w:sz w:val="24"/>
          <w:szCs w:val="24"/>
        </w:rPr>
        <w:t xml:space="preserve"> или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 и оформляется в письменном виде.</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6. Проверка, указанная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осуществляется в срок, не превышающий 60 дней со дня принятия решения Губернатора Свердловской области об осуществлении указанной проверки. Указанный срок может быть продлен до 90 дней Губернатором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7. При осуществлении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уполномоченный исполнительный орган государственной власти Свердловской области по профилактике коррупционных правонарушений вправе:</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1) проводить беседу с лицом, указанным в </w:t>
      </w:r>
      <w:hyperlink w:anchor="P272" w:history="1">
        <w:r w:rsidRPr="00A32FB2">
          <w:rPr>
            <w:rFonts w:ascii="Liberation Serif" w:hAnsi="Liberation Serif" w:cs="Liberation Serif"/>
            <w:sz w:val="24"/>
            <w:szCs w:val="24"/>
          </w:rPr>
          <w:t>подпункте 1</w:t>
        </w:r>
      </w:hyperlink>
      <w:r w:rsidRPr="00A32FB2">
        <w:rPr>
          <w:rFonts w:ascii="Liberation Serif" w:hAnsi="Liberation Serif" w:cs="Liberation Serif"/>
          <w:sz w:val="24"/>
          <w:szCs w:val="24"/>
        </w:rPr>
        <w:t xml:space="preserve">, </w:t>
      </w:r>
      <w:hyperlink w:anchor="P274" w:history="1">
        <w:r w:rsidRPr="00A32FB2">
          <w:rPr>
            <w:rFonts w:ascii="Liberation Serif" w:hAnsi="Liberation Serif" w:cs="Liberation Serif"/>
            <w:sz w:val="24"/>
            <w:szCs w:val="24"/>
          </w:rPr>
          <w:t>2</w:t>
        </w:r>
      </w:hyperlink>
      <w:r w:rsidRPr="00A32FB2">
        <w:rPr>
          <w:rFonts w:ascii="Liberation Serif" w:hAnsi="Liberation Serif" w:cs="Liberation Serif"/>
          <w:sz w:val="24"/>
          <w:szCs w:val="24"/>
        </w:rPr>
        <w:t xml:space="preserve">, </w:t>
      </w:r>
      <w:hyperlink w:anchor="P275" w:history="1">
        <w:r w:rsidRPr="00A32FB2">
          <w:rPr>
            <w:rFonts w:ascii="Liberation Serif" w:hAnsi="Liberation Serif" w:cs="Liberation Serif"/>
            <w:sz w:val="24"/>
            <w:szCs w:val="24"/>
          </w:rPr>
          <w:t>3</w:t>
        </w:r>
      </w:hyperlink>
      <w:r w:rsidRPr="00A32FB2">
        <w:rPr>
          <w:rFonts w:ascii="Liberation Serif" w:hAnsi="Liberation Serif" w:cs="Liberation Serif"/>
          <w:sz w:val="24"/>
          <w:szCs w:val="24"/>
        </w:rPr>
        <w:t xml:space="preserve"> или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2) изучать представленные лицом, указанным в </w:t>
      </w:r>
      <w:hyperlink w:anchor="P272" w:history="1">
        <w:r w:rsidRPr="00A32FB2">
          <w:rPr>
            <w:rFonts w:ascii="Liberation Serif" w:hAnsi="Liberation Serif" w:cs="Liberation Serif"/>
            <w:sz w:val="24"/>
            <w:szCs w:val="24"/>
          </w:rPr>
          <w:t>подпункте 1</w:t>
        </w:r>
      </w:hyperlink>
      <w:r w:rsidRPr="00A32FB2">
        <w:rPr>
          <w:rFonts w:ascii="Liberation Serif" w:hAnsi="Liberation Serif" w:cs="Liberation Serif"/>
          <w:sz w:val="24"/>
          <w:szCs w:val="24"/>
        </w:rPr>
        <w:t xml:space="preserve">, </w:t>
      </w:r>
      <w:hyperlink w:anchor="P274" w:history="1">
        <w:r w:rsidRPr="00A32FB2">
          <w:rPr>
            <w:rFonts w:ascii="Liberation Serif" w:hAnsi="Liberation Serif" w:cs="Liberation Serif"/>
            <w:sz w:val="24"/>
            <w:szCs w:val="24"/>
          </w:rPr>
          <w:t>2</w:t>
        </w:r>
      </w:hyperlink>
      <w:r w:rsidRPr="00A32FB2">
        <w:rPr>
          <w:rFonts w:ascii="Liberation Serif" w:hAnsi="Liberation Serif" w:cs="Liberation Serif"/>
          <w:sz w:val="24"/>
          <w:szCs w:val="24"/>
        </w:rPr>
        <w:t xml:space="preserve">, </w:t>
      </w:r>
      <w:hyperlink w:anchor="P275" w:history="1">
        <w:r w:rsidRPr="00A32FB2">
          <w:rPr>
            <w:rFonts w:ascii="Liberation Serif" w:hAnsi="Liberation Serif" w:cs="Liberation Serif"/>
            <w:sz w:val="24"/>
            <w:szCs w:val="24"/>
          </w:rPr>
          <w:t>3</w:t>
        </w:r>
      </w:hyperlink>
      <w:r w:rsidRPr="00A32FB2">
        <w:rPr>
          <w:rFonts w:ascii="Liberation Serif" w:hAnsi="Liberation Serif" w:cs="Liberation Serif"/>
          <w:sz w:val="24"/>
          <w:szCs w:val="24"/>
        </w:rPr>
        <w:t xml:space="preserve"> или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 сведения о доходах, расходах, об имуществе и обязательствах имущественного характера и дополнительные материалы;</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3) получать от лица, указанного в </w:t>
      </w:r>
      <w:hyperlink w:anchor="P272" w:history="1">
        <w:r w:rsidRPr="00A32FB2">
          <w:rPr>
            <w:rFonts w:ascii="Liberation Serif" w:hAnsi="Liberation Serif" w:cs="Liberation Serif"/>
            <w:sz w:val="24"/>
            <w:szCs w:val="24"/>
          </w:rPr>
          <w:t>подпункте 1</w:t>
        </w:r>
      </w:hyperlink>
      <w:r w:rsidRPr="00A32FB2">
        <w:rPr>
          <w:rFonts w:ascii="Liberation Serif" w:hAnsi="Liberation Serif" w:cs="Liberation Serif"/>
          <w:sz w:val="24"/>
          <w:szCs w:val="24"/>
        </w:rPr>
        <w:t xml:space="preserve">, </w:t>
      </w:r>
      <w:hyperlink w:anchor="P274" w:history="1">
        <w:r w:rsidRPr="00A32FB2">
          <w:rPr>
            <w:rFonts w:ascii="Liberation Serif" w:hAnsi="Liberation Serif" w:cs="Liberation Serif"/>
            <w:sz w:val="24"/>
            <w:szCs w:val="24"/>
          </w:rPr>
          <w:t>2</w:t>
        </w:r>
      </w:hyperlink>
      <w:r w:rsidRPr="00A32FB2">
        <w:rPr>
          <w:rFonts w:ascii="Liberation Serif" w:hAnsi="Liberation Serif" w:cs="Liberation Serif"/>
          <w:sz w:val="24"/>
          <w:szCs w:val="24"/>
        </w:rPr>
        <w:t xml:space="preserve">, </w:t>
      </w:r>
      <w:hyperlink w:anchor="P275" w:history="1">
        <w:r w:rsidRPr="00A32FB2">
          <w:rPr>
            <w:rFonts w:ascii="Liberation Serif" w:hAnsi="Liberation Serif" w:cs="Liberation Serif"/>
            <w:sz w:val="24"/>
            <w:szCs w:val="24"/>
          </w:rPr>
          <w:t>3</w:t>
        </w:r>
      </w:hyperlink>
      <w:r w:rsidRPr="00A32FB2">
        <w:rPr>
          <w:rFonts w:ascii="Liberation Serif" w:hAnsi="Liberation Serif" w:cs="Liberation Serif"/>
          <w:sz w:val="24"/>
          <w:szCs w:val="24"/>
        </w:rPr>
        <w:t xml:space="preserve"> или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34" w:name="P294"/>
      <w:bookmarkEnd w:id="34"/>
      <w:r w:rsidRPr="00A32FB2">
        <w:rPr>
          <w:rFonts w:ascii="Liberation Serif" w:hAnsi="Liberation Serif" w:cs="Liberation Serif"/>
          <w:sz w:val="24"/>
          <w:szCs w:val="24"/>
        </w:rPr>
        <w:t xml:space="preserve">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лица, указанного в </w:t>
      </w:r>
      <w:hyperlink w:anchor="P272" w:history="1">
        <w:r w:rsidRPr="00A32FB2">
          <w:rPr>
            <w:rFonts w:ascii="Liberation Serif" w:hAnsi="Liberation Serif" w:cs="Liberation Serif"/>
            <w:sz w:val="24"/>
            <w:szCs w:val="24"/>
          </w:rPr>
          <w:t>подпункте 1</w:t>
        </w:r>
      </w:hyperlink>
      <w:r w:rsidRPr="00A32FB2">
        <w:rPr>
          <w:rFonts w:ascii="Liberation Serif" w:hAnsi="Liberation Serif" w:cs="Liberation Serif"/>
          <w:sz w:val="24"/>
          <w:szCs w:val="24"/>
        </w:rPr>
        <w:t xml:space="preserve">, </w:t>
      </w:r>
      <w:hyperlink w:anchor="P274" w:history="1">
        <w:r w:rsidRPr="00A32FB2">
          <w:rPr>
            <w:rFonts w:ascii="Liberation Serif" w:hAnsi="Liberation Serif" w:cs="Liberation Serif"/>
            <w:sz w:val="24"/>
            <w:szCs w:val="24"/>
          </w:rPr>
          <w:t>2</w:t>
        </w:r>
      </w:hyperlink>
      <w:r w:rsidRPr="00A32FB2">
        <w:rPr>
          <w:rFonts w:ascii="Liberation Serif" w:hAnsi="Liberation Serif" w:cs="Liberation Serif"/>
          <w:sz w:val="24"/>
          <w:szCs w:val="24"/>
        </w:rPr>
        <w:t xml:space="preserve">, </w:t>
      </w:r>
      <w:hyperlink w:anchor="P275" w:history="1">
        <w:r w:rsidRPr="00A32FB2">
          <w:rPr>
            <w:rFonts w:ascii="Liberation Serif" w:hAnsi="Liberation Serif" w:cs="Liberation Serif"/>
            <w:sz w:val="24"/>
            <w:szCs w:val="24"/>
          </w:rPr>
          <w:t>3</w:t>
        </w:r>
      </w:hyperlink>
      <w:r w:rsidRPr="00A32FB2">
        <w:rPr>
          <w:rFonts w:ascii="Liberation Serif" w:hAnsi="Liberation Serif" w:cs="Liberation Serif"/>
          <w:sz w:val="24"/>
          <w:szCs w:val="24"/>
        </w:rPr>
        <w:t xml:space="preserve"> или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 его супруги (супруга) и несовершеннолетних детей;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получать информацию у физических лиц с их согласия;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6) осуществлять анализ сведений, представленных лицом, указанным в </w:t>
      </w:r>
      <w:hyperlink w:anchor="P272" w:history="1">
        <w:r w:rsidRPr="00A32FB2">
          <w:rPr>
            <w:rFonts w:ascii="Liberation Serif" w:hAnsi="Liberation Serif" w:cs="Liberation Serif"/>
            <w:sz w:val="24"/>
            <w:szCs w:val="24"/>
          </w:rPr>
          <w:t>подпункте 1</w:t>
        </w:r>
      </w:hyperlink>
      <w:r w:rsidRPr="00A32FB2">
        <w:rPr>
          <w:rFonts w:ascii="Liberation Serif" w:hAnsi="Liberation Serif" w:cs="Liberation Serif"/>
          <w:sz w:val="24"/>
          <w:szCs w:val="24"/>
        </w:rPr>
        <w:t xml:space="preserve">, </w:t>
      </w:r>
      <w:hyperlink w:anchor="P274" w:history="1">
        <w:r w:rsidRPr="00A32FB2">
          <w:rPr>
            <w:rFonts w:ascii="Liberation Serif" w:hAnsi="Liberation Serif" w:cs="Liberation Serif"/>
            <w:sz w:val="24"/>
            <w:szCs w:val="24"/>
          </w:rPr>
          <w:t>2</w:t>
        </w:r>
      </w:hyperlink>
      <w:r w:rsidRPr="00A32FB2">
        <w:rPr>
          <w:rFonts w:ascii="Liberation Serif" w:hAnsi="Liberation Serif" w:cs="Liberation Serif"/>
          <w:sz w:val="24"/>
          <w:szCs w:val="24"/>
        </w:rPr>
        <w:t xml:space="preserve">, </w:t>
      </w:r>
      <w:hyperlink w:anchor="P275" w:history="1">
        <w:r w:rsidRPr="00A32FB2">
          <w:rPr>
            <w:rFonts w:ascii="Liberation Serif" w:hAnsi="Liberation Serif" w:cs="Liberation Serif"/>
            <w:sz w:val="24"/>
            <w:szCs w:val="24"/>
          </w:rPr>
          <w:t>3</w:t>
        </w:r>
      </w:hyperlink>
      <w:r w:rsidRPr="00A32FB2">
        <w:rPr>
          <w:rFonts w:ascii="Liberation Serif" w:hAnsi="Liberation Serif" w:cs="Liberation Serif"/>
          <w:sz w:val="24"/>
          <w:szCs w:val="24"/>
        </w:rPr>
        <w:t xml:space="preserve"> или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 в соответствии с законодательством Российской Федерации о противодействии коррупции.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8. В запросе, указанном в </w:t>
      </w:r>
      <w:hyperlink w:anchor="P294" w:history="1">
        <w:r w:rsidRPr="00A32FB2">
          <w:rPr>
            <w:rFonts w:ascii="Liberation Serif" w:hAnsi="Liberation Serif" w:cs="Liberation Serif"/>
            <w:sz w:val="24"/>
            <w:szCs w:val="24"/>
          </w:rPr>
          <w:t>подпункте 4 пункта 7</w:t>
        </w:r>
      </w:hyperlink>
      <w:r w:rsidRPr="00A32FB2">
        <w:rPr>
          <w:rFonts w:ascii="Liberation Serif" w:hAnsi="Liberation Serif" w:cs="Liberation Serif"/>
          <w:sz w:val="24"/>
          <w:szCs w:val="24"/>
        </w:rPr>
        <w:t xml:space="preserve"> настоящей статьи, указываются: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фамилия, имя, отчество руководителя государственного органа или организации, в которые направляется запрос;</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lastRenderedPageBreak/>
        <w:t>2) нормативный правовой акт, на основании которого направляется запрос;</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3) фамилия, имя, отчество, дата и место рождения, адрес места регистрации, жительства и (или) пребывания, должность и место работы (службы), вид и реквизиты документа, удостоверяющего личность, лица, указанного в </w:t>
      </w:r>
      <w:hyperlink w:anchor="P272" w:history="1">
        <w:r w:rsidRPr="00A32FB2">
          <w:rPr>
            <w:rFonts w:ascii="Liberation Serif" w:hAnsi="Liberation Serif" w:cs="Liberation Serif"/>
            <w:sz w:val="24"/>
            <w:szCs w:val="24"/>
          </w:rPr>
          <w:t>подпункте 1</w:t>
        </w:r>
      </w:hyperlink>
      <w:r w:rsidRPr="00A32FB2">
        <w:rPr>
          <w:rFonts w:ascii="Liberation Serif" w:hAnsi="Liberation Serif" w:cs="Liberation Serif"/>
          <w:sz w:val="24"/>
          <w:szCs w:val="24"/>
        </w:rPr>
        <w:t xml:space="preserve">, </w:t>
      </w:r>
      <w:hyperlink w:anchor="P274" w:history="1">
        <w:r w:rsidRPr="00A32FB2">
          <w:rPr>
            <w:rFonts w:ascii="Liberation Serif" w:hAnsi="Liberation Serif" w:cs="Liberation Serif"/>
            <w:sz w:val="24"/>
            <w:szCs w:val="24"/>
          </w:rPr>
          <w:t>2</w:t>
        </w:r>
      </w:hyperlink>
      <w:r w:rsidRPr="00A32FB2">
        <w:rPr>
          <w:rFonts w:ascii="Liberation Serif" w:hAnsi="Liberation Serif" w:cs="Liberation Serif"/>
          <w:sz w:val="24"/>
          <w:szCs w:val="24"/>
        </w:rPr>
        <w:t xml:space="preserve">, </w:t>
      </w:r>
      <w:hyperlink w:anchor="P275" w:history="1">
        <w:r w:rsidRPr="00A32FB2">
          <w:rPr>
            <w:rFonts w:ascii="Liberation Serif" w:hAnsi="Liberation Serif" w:cs="Liberation Serif"/>
            <w:sz w:val="24"/>
            <w:szCs w:val="24"/>
          </w:rPr>
          <w:t>3</w:t>
        </w:r>
      </w:hyperlink>
      <w:r w:rsidRPr="00A32FB2">
        <w:rPr>
          <w:rFonts w:ascii="Liberation Serif" w:hAnsi="Liberation Serif" w:cs="Liberation Serif"/>
          <w:sz w:val="24"/>
          <w:szCs w:val="24"/>
        </w:rPr>
        <w:t xml:space="preserve"> или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 его супруги (супруга) и несовершеннолетних детей, в отношении которых осуществляется проверка;</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4) содержание и объем сведений, подлежащих проверке;</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срок представления запрашиваемых сведений;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6) фамилия, инициалы и номер телефона лица, подготовившего запрос;</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7) идентификационный номер налогоплательщика (в случае направления запроса в налоговые органы Российской Федерации);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8) другие необходимые сведения.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Порядок направления запросов, указанных в </w:t>
      </w:r>
      <w:hyperlink w:anchor="P294" w:history="1">
        <w:r w:rsidRPr="00A32FB2">
          <w:rPr>
            <w:rFonts w:ascii="Liberation Serif" w:hAnsi="Liberation Serif" w:cs="Liberation Serif"/>
            <w:sz w:val="24"/>
            <w:szCs w:val="24"/>
          </w:rPr>
          <w:t>подпункте 4 пункта 7</w:t>
        </w:r>
      </w:hyperlink>
      <w:r w:rsidRPr="00A32FB2">
        <w:rPr>
          <w:rFonts w:ascii="Liberation Serif" w:hAnsi="Liberation Serif" w:cs="Liberation Serif"/>
          <w:sz w:val="24"/>
          <w:szCs w:val="24"/>
        </w:rPr>
        <w:t xml:space="preserve"> настоящей статьи, определяется нормативным правовым актом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9. При осуществлении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руководитель уполномоченного исполнительного органа государственной власти Свердловской области по профилактике коррупционных правонарушений обеспечивает:</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1) уведомление в письменной форме лица, указанного в </w:t>
      </w:r>
      <w:hyperlink w:anchor="P272" w:history="1">
        <w:r w:rsidRPr="00A32FB2">
          <w:rPr>
            <w:rFonts w:ascii="Liberation Serif" w:hAnsi="Liberation Serif" w:cs="Liberation Serif"/>
            <w:sz w:val="24"/>
            <w:szCs w:val="24"/>
          </w:rPr>
          <w:t>подпункте 1</w:t>
        </w:r>
      </w:hyperlink>
      <w:r w:rsidRPr="00A32FB2">
        <w:rPr>
          <w:rFonts w:ascii="Liberation Serif" w:hAnsi="Liberation Serif" w:cs="Liberation Serif"/>
          <w:sz w:val="24"/>
          <w:szCs w:val="24"/>
        </w:rPr>
        <w:t xml:space="preserve">, </w:t>
      </w:r>
      <w:hyperlink w:anchor="P274" w:history="1">
        <w:r w:rsidRPr="00A32FB2">
          <w:rPr>
            <w:rFonts w:ascii="Liberation Serif" w:hAnsi="Liberation Serif" w:cs="Liberation Serif"/>
            <w:sz w:val="24"/>
            <w:szCs w:val="24"/>
          </w:rPr>
          <w:t>2</w:t>
        </w:r>
      </w:hyperlink>
      <w:r w:rsidRPr="00A32FB2">
        <w:rPr>
          <w:rFonts w:ascii="Liberation Serif" w:hAnsi="Liberation Serif" w:cs="Liberation Serif"/>
          <w:sz w:val="24"/>
          <w:szCs w:val="24"/>
        </w:rPr>
        <w:t xml:space="preserve">, </w:t>
      </w:r>
      <w:hyperlink w:anchor="P275" w:history="1">
        <w:r w:rsidRPr="00A32FB2">
          <w:rPr>
            <w:rFonts w:ascii="Liberation Serif" w:hAnsi="Liberation Serif" w:cs="Liberation Serif"/>
            <w:sz w:val="24"/>
            <w:szCs w:val="24"/>
          </w:rPr>
          <w:t>3</w:t>
        </w:r>
      </w:hyperlink>
      <w:r w:rsidRPr="00A32FB2">
        <w:rPr>
          <w:rFonts w:ascii="Liberation Serif" w:hAnsi="Liberation Serif" w:cs="Liberation Serif"/>
          <w:sz w:val="24"/>
          <w:szCs w:val="24"/>
        </w:rPr>
        <w:t xml:space="preserve"> или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 о начале в отношении его проверки - в течение пяти рабочих дней со дня получения соответствующего решения;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35" w:name="P310"/>
      <w:bookmarkEnd w:id="35"/>
      <w:r w:rsidRPr="00A32FB2">
        <w:rPr>
          <w:rFonts w:ascii="Liberation Serif" w:hAnsi="Liberation Serif" w:cs="Liberation Serif"/>
          <w:sz w:val="24"/>
          <w:szCs w:val="24"/>
        </w:rPr>
        <w:t xml:space="preserve">2) проведение в случае обращения лица, указанного в </w:t>
      </w:r>
      <w:hyperlink w:anchor="P272" w:history="1">
        <w:r w:rsidRPr="00A32FB2">
          <w:rPr>
            <w:rFonts w:ascii="Liberation Serif" w:hAnsi="Liberation Serif" w:cs="Liberation Serif"/>
            <w:sz w:val="24"/>
            <w:szCs w:val="24"/>
          </w:rPr>
          <w:t>подпункте 1</w:t>
        </w:r>
      </w:hyperlink>
      <w:r w:rsidRPr="00A32FB2">
        <w:rPr>
          <w:rFonts w:ascii="Liberation Serif" w:hAnsi="Liberation Serif" w:cs="Liberation Serif"/>
          <w:sz w:val="24"/>
          <w:szCs w:val="24"/>
        </w:rPr>
        <w:t xml:space="preserve">, </w:t>
      </w:r>
      <w:hyperlink w:anchor="P274" w:history="1">
        <w:r w:rsidRPr="00A32FB2">
          <w:rPr>
            <w:rFonts w:ascii="Liberation Serif" w:hAnsi="Liberation Serif" w:cs="Liberation Serif"/>
            <w:sz w:val="24"/>
            <w:szCs w:val="24"/>
          </w:rPr>
          <w:t>2</w:t>
        </w:r>
      </w:hyperlink>
      <w:r w:rsidRPr="00A32FB2">
        <w:rPr>
          <w:rFonts w:ascii="Liberation Serif" w:hAnsi="Liberation Serif" w:cs="Liberation Serif"/>
          <w:sz w:val="24"/>
          <w:szCs w:val="24"/>
        </w:rPr>
        <w:t xml:space="preserve">, </w:t>
      </w:r>
      <w:hyperlink w:anchor="P275" w:history="1">
        <w:r w:rsidRPr="00A32FB2">
          <w:rPr>
            <w:rFonts w:ascii="Liberation Serif" w:hAnsi="Liberation Serif" w:cs="Liberation Serif"/>
            <w:sz w:val="24"/>
            <w:szCs w:val="24"/>
          </w:rPr>
          <w:t>3</w:t>
        </w:r>
      </w:hyperlink>
      <w:r w:rsidRPr="00A32FB2">
        <w:rPr>
          <w:rFonts w:ascii="Liberation Serif" w:hAnsi="Liberation Serif" w:cs="Liberation Serif"/>
          <w:sz w:val="24"/>
          <w:szCs w:val="24"/>
        </w:rPr>
        <w:t xml:space="preserve"> или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 собеседования с ним, в ходе которого оно должно быть проинформировано о том, какие сведения, представленные им, подлежат проверке, - в течение семи рабочих дней со дня получения этого обращения, а при наличии уважительной причины - в срок, согласованный с указанным лицом.</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В срок уведомления лица, указанного в </w:t>
      </w:r>
      <w:hyperlink w:anchor="P274" w:history="1">
        <w:r w:rsidRPr="00A32FB2">
          <w:rPr>
            <w:rFonts w:ascii="Liberation Serif" w:hAnsi="Liberation Serif" w:cs="Liberation Serif"/>
            <w:sz w:val="24"/>
            <w:szCs w:val="24"/>
          </w:rPr>
          <w:t>подпункте 2</w:t>
        </w:r>
      </w:hyperlink>
      <w:r w:rsidRPr="00A32FB2">
        <w:rPr>
          <w:rFonts w:ascii="Liberation Serif" w:hAnsi="Liberation Serif" w:cs="Liberation Serif"/>
          <w:sz w:val="24"/>
          <w:szCs w:val="24"/>
        </w:rPr>
        <w:t xml:space="preserve"> или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 о начале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не включается время нахождения этого лица в отпуске, командировке, а также периоды его временной нетрудоспособности.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36" w:name="P312"/>
      <w:bookmarkEnd w:id="36"/>
      <w:r w:rsidRPr="00A32FB2">
        <w:rPr>
          <w:rFonts w:ascii="Liberation Serif" w:hAnsi="Liberation Serif" w:cs="Liberation Serif"/>
          <w:sz w:val="24"/>
          <w:szCs w:val="24"/>
        </w:rPr>
        <w:t xml:space="preserve">10. Лицо, указанное в </w:t>
      </w:r>
      <w:hyperlink w:anchor="P272" w:history="1">
        <w:r w:rsidRPr="00A32FB2">
          <w:rPr>
            <w:rFonts w:ascii="Liberation Serif" w:hAnsi="Liberation Serif" w:cs="Liberation Serif"/>
            <w:sz w:val="24"/>
            <w:szCs w:val="24"/>
          </w:rPr>
          <w:t>подпункте 1</w:t>
        </w:r>
      </w:hyperlink>
      <w:r w:rsidRPr="00A32FB2">
        <w:rPr>
          <w:rFonts w:ascii="Liberation Serif" w:hAnsi="Liberation Serif" w:cs="Liberation Serif"/>
          <w:sz w:val="24"/>
          <w:szCs w:val="24"/>
        </w:rPr>
        <w:t xml:space="preserve">, </w:t>
      </w:r>
      <w:hyperlink w:anchor="P274" w:history="1">
        <w:r w:rsidRPr="00A32FB2">
          <w:rPr>
            <w:rFonts w:ascii="Liberation Serif" w:hAnsi="Liberation Serif" w:cs="Liberation Serif"/>
            <w:sz w:val="24"/>
            <w:szCs w:val="24"/>
          </w:rPr>
          <w:t>2</w:t>
        </w:r>
      </w:hyperlink>
      <w:r w:rsidRPr="00A32FB2">
        <w:rPr>
          <w:rFonts w:ascii="Liberation Serif" w:hAnsi="Liberation Serif" w:cs="Liberation Serif"/>
          <w:sz w:val="24"/>
          <w:szCs w:val="24"/>
        </w:rPr>
        <w:t xml:space="preserve">, </w:t>
      </w:r>
      <w:hyperlink w:anchor="P275" w:history="1">
        <w:r w:rsidRPr="00A32FB2">
          <w:rPr>
            <w:rFonts w:ascii="Liberation Serif" w:hAnsi="Liberation Serif" w:cs="Liberation Serif"/>
            <w:sz w:val="24"/>
            <w:szCs w:val="24"/>
          </w:rPr>
          <w:t>3</w:t>
        </w:r>
      </w:hyperlink>
      <w:r w:rsidRPr="00A32FB2">
        <w:rPr>
          <w:rFonts w:ascii="Liberation Serif" w:hAnsi="Liberation Serif" w:cs="Liberation Serif"/>
          <w:sz w:val="24"/>
          <w:szCs w:val="24"/>
        </w:rPr>
        <w:t xml:space="preserve"> или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 вправе:</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1) давать пояснения в письменной форме в ходе осуществления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а также по результатам указанной проверки;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представлять дополнительные материалы и давать по ним пояснения в письменной форме;</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3) обращаться в уполномоченный исполнительный орган государственной власти Свердловской области по профилактике коррупционных правонарушений с подлежащим удовлетворению ходатайством о проведении с ним собеседования, указанного в </w:t>
      </w:r>
      <w:hyperlink w:anchor="P310" w:history="1">
        <w:r w:rsidRPr="00A32FB2">
          <w:rPr>
            <w:rFonts w:ascii="Liberation Serif" w:hAnsi="Liberation Serif" w:cs="Liberation Serif"/>
            <w:sz w:val="24"/>
            <w:szCs w:val="24"/>
          </w:rPr>
          <w:t>подпункте 2 части первой пункта 9</w:t>
        </w:r>
      </w:hyperlink>
      <w:r w:rsidRPr="00A32FB2">
        <w:rPr>
          <w:rFonts w:ascii="Liberation Serif" w:hAnsi="Liberation Serif" w:cs="Liberation Serif"/>
          <w:sz w:val="24"/>
          <w:szCs w:val="24"/>
        </w:rPr>
        <w:t xml:space="preserve"> настоящей статьи.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Пояснения и дополнительные материалы, указанные в </w:t>
      </w:r>
      <w:hyperlink w:anchor="P312" w:history="1">
        <w:r w:rsidRPr="00A32FB2">
          <w:rPr>
            <w:rFonts w:ascii="Liberation Serif" w:hAnsi="Liberation Serif" w:cs="Liberation Serif"/>
            <w:sz w:val="24"/>
            <w:szCs w:val="24"/>
          </w:rPr>
          <w:t>части первой</w:t>
        </w:r>
      </w:hyperlink>
      <w:r w:rsidRPr="00A32FB2">
        <w:rPr>
          <w:rFonts w:ascii="Liberation Serif" w:hAnsi="Liberation Serif" w:cs="Liberation Serif"/>
          <w:sz w:val="24"/>
          <w:szCs w:val="24"/>
        </w:rPr>
        <w:t xml:space="preserve"> настоящего пункта, приобщаются к материалам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11. По окончании осуществления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уполномоченный исполнительный орган государственной власти Свердловской области по профилактике коррупционных правонарушений обязан ознакомить с результатами этой проверки лицо, указанное в </w:t>
      </w:r>
      <w:hyperlink w:anchor="P272" w:history="1">
        <w:r w:rsidRPr="00A32FB2">
          <w:rPr>
            <w:rFonts w:ascii="Liberation Serif" w:hAnsi="Liberation Serif" w:cs="Liberation Serif"/>
            <w:sz w:val="24"/>
            <w:szCs w:val="24"/>
          </w:rPr>
          <w:t>подпункте 1</w:t>
        </w:r>
      </w:hyperlink>
      <w:r w:rsidRPr="00A32FB2">
        <w:rPr>
          <w:rFonts w:ascii="Liberation Serif" w:hAnsi="Liberation Serif" w:cs="Liberation Serif"/>
          <w:sz w:val="24"/>
          <w:szCs w:val="24"/>
        </w:rPr>
        <w:t xml:space="preserve">, </w:t>
      </w:r>
      <w:hyperlink w:anchor="P274" w:history="1">
        <w:r w:rsidRPr="00A32FB2">
          <w:rPr>
            <w:rFonts w:ascii="Liberation Serif" w:hAnsi="Liberation Serif" w:cs="Liberation Serif"/>
            <w:sz w:val="24"/>
            <w:szCs w:val="24"/>
          </w:rPr>
          <w:t>2</w:t>
        </w:r>
      </w:hyperlink>
      <w:r w:rsidRPr="00A32FB2">
        <w:rPr>
          <w:rFonts w:ascii="Liberation Serif" w:hAnsi="Liberation Serif" w:cs="Liberation Serif"/>
          <w:sz w:val="24"/>
          <w:szCs w:val="24"/>
        </w:rPr>
        <w:t xml:space="preserve">, </w:t>
      </w:r>
      <w:hyperlink w:anchor="P275" w:history="1">
        <w:r w:rsidRPr="00A32FB2">
          <w:rPr>
            <w:rFonts w:ascii="Liberation Serif" w:hAnsi="Liberation Serif" w:cs="Liberation Serif"/>
            <w:sz w:val="24"/>
            <w:szCs w:val="24"/>
          </w:rPr>
          <w:t>3</w:t>
        </w:r>
      </w:hyperlink>
      <w:r w:rsidRPr="00A32FB2">
        <w:rPr>
          <w:rFonts w:ascii="Liberation Serif" w:hAnsi="Liberation Serif" w:cs="Liberation Serif"/>
          <w:sz w:val="24"/>
          <w:szCs w:val="24"/>
        </w:rPr>
        <w:t xml:space="preserve"> или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 с соблюдением законодательства Российской Федерации о государственной тайне.</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12. Руководитель уполномоченного исполнительного органа государственной власти Свердловской области по профилактике коррупционных правонарушений представляет Губернатору Свердловской области доклад о результатах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Губернатор Свердловской области, рассмотрев доклад о результатах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принимает решение о необходимости: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обращения в соответствующий орган местного самоуправления по результатам этой проверки;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направления материалов проверки в комиссию по координации работы по противодействию коррупции в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13. Сведения о результатах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с письменного согласия Губернатора Свердловской области предоставляются уполномоченным исполнительным органом государственной власти Свердловской области по профилактике коррупционных правонарушений с одновременным уведомлением об этом лица, указанного в </w:t>
      </w:r>
      <w:hyperlink w:anchor="P272" w:history="1">
        <w:r w:rsidRPr="00A32FB2">
          <w:rPr>
            <w:rFonts w:ascii="Liberation Serif" w:hAnsi="Liberation Serif" w:cs="Liberation Serif"/>
            <w:sz w:val="24"/>
            <w:szCs w:val="24"/>
          </w:rPr>
          <w:t>подпункте 1</w:t>
        </w:r>
      </w:hyperlink>
      <w:r w:rsidRPr="00A32FB2">
        <w:rPr>
          <w:rFonts w:ascii="Liberation Serif" w:hAnsi="Liberation Serif" w:cs="Liberation Serif"/>
          <w:sz w:val="24"/>
          <w:szCs w:val="24"/>
        </w:rPr>
        <w:t xml:space="preserve">, </w:t>
      </w:r>
      <w:hyperlink w:anchor="P274" w:history="1">
        <w:r w:rsidRPr="00A32FB2">
          <w:rPr>
            <w:rFonts w:ascii="Liberation Serif" w:hAnsi="Liberation Serif" w:cs="Liberation Serif"/>
            <w:sz w:val="24"/>
            <w:szCs w:val="24"/>
          </w:rPr>
          <w:t>2</w:t>
        </w:r>
      </w:hyperlink>
      <w:r w:rsidRPr="00A32FB2">
        <w:rPr>
          <w:rFonts w:ascii="Liberation Serif" w:hAnsi="Liberation Serif" w:cs="Liberation Serif"/>
          <w:sz w:val="24"/>
          <w:szCs w:val="24"/>
        </w:rPr>
        <w:t xml:space="preserve">, </w:t>
      </w:r>
      <w:hyperlink w:anchor="P275" w:history="1">
        <w:r w:rsidRPr="00A32FB2">
          <w:rPr>
            <w:rFonts w:ascii="Liberation Serif" w:hAnsi="Liberation Serif" w:cs="Liberation Serif"/>
            <w:sz w:val="24"/>
            <w:szCs w:val="24"/>
          </w:rPr>
          <w:t>3</w:t>
        </w:r>
      </w:hyperlink>
      <w:r w:rsidRPr="00A32FB2">
        <w:rPr>
          <w:rFonts w:ascii="Liberation Serif" w:hAnsi="Liberation Serif" w:cs="Liberation Serif"/>
          <w:sz w:val="24"/>
          <w:szCs w:val="24"/>
        </w:rPr>
        <w:t xml:space="preserve"> или </w:t>
      </w:r>
      <w:hyperlink w:anchor="P276" w:history="1">
        <w:r w:rsidRPr="00A32FB2">
          <w:rPr>
            <w:rFonts w:ascii="Liberation Serif" w:hAnsi="Liberation Serif" w:cs="Liberation Serif"/>
            <w:sz w:val="24"/>
            <w:szCs w:val="24"/>
          </w:rPr>
          <w:t>4 пункта 1</w:t>
        </w:r>
      </w:hyperlink>
      <w:r w:rsidRPr="00A32FB2">
        <w:rPr>
          <w:rFonts w:ascii="Liberation Serif" w:hAnsi="Liberation Serif" w:cs="Liberation Serif"/>
          <w:sz w:val="24"/>
          <w:szCs w:val="24"/>
        </w:rPr>
        <w:t xml:space="preserve"> настоящей статьи, в отношении которого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постоянно действующим руководящим органам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или Общественной палате Свердловской области, предоставившим информацию, явившуюся основанием для проведения </w:t>
      </w:r>
      <w:r w:rsidRPr="00A32FB2">
        <w:rPr>
          <w:rFonts w:ascii="Liberation Serif" w:hAnsi="Liberation Serif" w:cs="Liberation Serif"/>
          <w:sz w:val="24"/>
          <w:szCs w:val="24"/>
        </w:rPr>
        <w:lastRenderedPageBreak/>
        <w:t>проверки, с соблюдением законодательства Российской Федерации о персональных данных и государственной тайне.</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14. При установлении в ходе проверки, указанной в </w:t>
      </w:r>
      <w:hyperlink w:anchor="P270"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12-4. Порядок принятия решения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отдельных мер ответственности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37" w:name="P332"/>
      <w:bookmarkEnd w:id="37"/>
      <w:r w:rsidRPr="00A32FB2">
        <w:rPr>
          <w:rFonts w:ascii="Liberation Serif" w:hAnsi="Liberation Serif" w:cs="Liberation Serif"/>
          <w:sz w:val="24"/>
          <w:szCs w:val="24"/>
        </w:rPr>
        <w:t>1. Решение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установленных федеральным законом, принимается: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представительным органом соответствующего муниципального образования, расположенного на территории Свердловской области, - в отношении депутата представительного органа муниципального образования, выборного должностного лица местного самоуправления, руководителя выборного органа местного самоуправления;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руководителем соответствующего выборного органа местного самоуправления - в отношении члена выборного органа местного самоуправления, не являющегося руководителем этого органа.</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2. Решение, указанное в </w:t>
      </w:r>
      <w:hyperlink w:anchor="P332"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принимается не позднее чем через шесть месяцев со дня получения представительным органом муниципального образования, расположенного на территории Свердловской области, или руководителем выборного органа местного самоуправления сведений о результатах проверки, проведенной в соответствии со </w:t>
      </w:r>
      <w:hyperlink w:anchor="P267" w:history="1">
        <w:r w:rsidRPr="00A32FB2">
          <w:rPr>
            <w:rFonts w:ascii="Liberation Serif" w:hAnsi="Liberation Serif" w:cs="Liberation Serif"/>
            <w:sz w:val="24"/>
            <w:szCs w:val="24"/>
          </w:rPr>
          <w:t>статьей 12-3</w:t>
        </w:r>
      </w:hyperlink>
      <w:r w:rsidRPr="00A32FB2">
        <w:rPr>
          <w:rFonts w:ascii="Liberation Serif" w:hAnsi="Liberation Serif" w:cs="Liberation Serif"/>
          <w:sz w:val="24"/>
          <w:szCs w:val="24"/>
        </w:rPr>
        <w:t xml:space="preserve"> настоящего Закона, но не позднее чем через три года со дня представления депутатом представительного органа муниципального образования, членом выборного органа местного самоуправления, выборным должностным лицом местного самоуправления сведений, указанных в </w:t>
      </w:r>
      <w:hyperlink w:anchor="P332" w:history="1">
        <w:r w:rsidRPr="00A32FB2">
          <w:rPr>
            <w:rFonts w:ascii="Liberation Serif" w:hAnsi="Liberation Serif" w:cs="Liberation Serif"/>
            <w:sz w:val="24"/>
            <w:szCs w:val="24"/>
          </w:rPr>
          <w:t>абзаце первом пункта 1</w:t>
        </w:r>
      </w:hyperlink>
      <w:r w:rsidRPr="00A32FB2">
        <w:rPr>
          <w:rFonts w:ascii="Liberation Serif" w:hAnsi="Liberation Serif" w:cs="Liberation Serif"/>
          <w:sz w:val="24"/>
          <w:szCs w:val="24"/>
        </w:rPr>
        <w:t xml:space="preserve"> настоящей статьи.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3. При принятии решения, указанного в </w:t>
      </w:r>
      <w:hyperlink w:anchor="P332"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учитываются характер искажения сведений, указанных в </w:t>
      </w:r>
      <w:hyperlink w:anchor="P332" w:history="1">
        <w:r w:rsidRPr="00A32FB2">
          <w:rPr>
            <w:rFonts w:ascii="Liberation Serif" w:hAnsi="Liberation Serif" w:cs="Liberation Serif"/>
            <w:sz w:val="24"/>
            <w:szCs w:val="24"/>
          </w:rPr>
          <w:t>абзаце первом пункта 1</w:t>
        </w:r>
      </w:hyperlink>
      <w:r w:rsidRPr="00A32FB2">
        <w:rPr>
          <w:rFonts w:ascii="Liberation Serif" w:hAnsi="Liberation Serif" w:cs="Liberation Serif"/>
          <w:sz w:val="24"/>
          <w:szCs w:val="24"/>
        </w:rPr>
        <w:t xml:space="preserve"> настоящей статьи, степень вины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представивших эти сведения, а также обстоятельства, при которых представлены такие сведения.</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4. Информация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установленных федеральным законом, размещается в информационно-телекоммуникационной сети </w:t>
      </w:r>
      <w:r w:rsidR="00A32FB2">
        <w:rPr>
          <w:rFonts w:ascii="Liberation Serif" w:hAnsi="Liberation Serif" w:cs="Liberation Serif"/>
          <w:sz w:val="24"/>
          <w:szCs w:val="24"/>
        </w:rPr>
        <w:t>«</w:t>
      </w:r>
      <w:r w:rsidRPr="00A32FB2">
        <w:rPr>
          <w:rFonts w:ascii="Liberation Serif" w:hAnsi="Liberation Serif" w:cs="Liberation Serif"/>
          <w:sz w:val="24"/>
          <w:szCs w:val="24"/>
        </w:rPr>
        <w:t>Интернет</w:t>
      </w:r>
      <w:r w:rsidR="00A32FB2">
        <w:rPr>
          <w:rFonts w:ascii="Liberation Serif" w:hAnsi="Liberation Serif" w:cs="Liberation Serif"/>
          <w:sz w:val="24"/>
          <w:szCs w:val="24"/>
        </w:rPr>
        <w:t>»</w:t>
      </w:r>
      <w:r w:rsidRPr="00A32FB2">
        <w:rPr>
          <w:rFonts w:ascii="Liberation Serif" w:hAnsi="Liberation Serif" w:cs="Liberation Serif"/>
          <w:sz w:val="24"/>
          <w:szCs w:val="24"/>
        </w:rPr>
        <w:t xml:space="preserve"> на официальных сайтах органов местного самоуправления и (или) предоставляется для опубликования средствам массовой информации в порядке, определяемом муниципальными правовыми актами.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Порядок принятия решений о применении мер ответственности определяется муниципальными правовыми актами в соответствии с настоящим Законом.</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12-5. Порядок уведомления Губернатора Свердловской области об участии на безвозмездной основе в управлении некоммерческой организацией</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38" w:name="P343"/>
      <w:bookmarkEnd w:id="38"/>
      <w:r w:rsidRPr="00A32FB2">
        <w:rPr>
          <w:rFonts w:ascii="Liberation Serif" w:hAnsi="Liberation Serif" w:cs="Liberation Serif"/>
          <w:sz w:val="24"/>
          <w:szCs w:val="24"/>
        </w:rPr>
        <w:t>1. Лица, замещающие государственные должности Свердловской области (за исключением депутатов Законодательного Собрания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Свердловской области предварительного уведомления о таком участии.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Лица, замещающие муниципальные должности в муниципальных образованиях, расположенных на территории Свердловской области, и осуществляющие свои полномочия на </w:t>
      </w:r>
      <w:r w:rsidRPr="00A32FB2">
        <w:rPr>
          <w:rFonts w:ascii="Liberation Serif" w:hAnsi="Liberation Serif" w:cs="Liberation Serif"/>
          <w:sz w:val="24"/>
          <w:szCs w:val="24"/>
        </w:rPr>
        <w:lastRenderedPageBreak/>
        <w:t>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Свердловской области предварительного уведомления о таком участии.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2. Уведомления, указанные в </w:t>
      </w:r>
      <w:hyperlink w:anchor="P3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направляются Губернатору Свердловской области не позднее чем за один месяц до наступления даты начала участия в управлении некоммерческой организацией.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39" w:name="P347"/>
      <w:bookmarkEnd w:id="39"/>
      <w:r w:rsidRPr="00A32FB2">
        <w:rPr>
          <w:rFonts w:ascii="Liberation Serif" w:hAnsi="Liberation Serif" w:cs="Liberation Serif"/>
          <w:sz w:val="24"/>
          <w:szCs w:val="24"/>
        </w:rPr>
        <w:t xml:space="preserve">3. К уведомлениям, указанным в </w:t>
      </w:r>
      <w:hyperlink w:anchor="P3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прилагаются копии учредительных документов соответствующих некоммерческих организаций, копии положений об органах некоммерческих организаций (при наличии таких положений) и выписки из единого государственного реестра юридических лиц.</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Форма и порядок приема уведомлений, указанных в </w:t>
      </w:r>
      <w:hyperlink w:anchor="P343" w:history="1">
        <w:r w:rsidRPr="00A32FB2">
          <w:rPr>
            <w:rFonts w:ascii="Liberation Serif" w:hAnsi="Liberation Serif" w:cs="Liberation Serif"/>
            <w:sz w:val="24"/>
            <w:szCs w:val="24"/>
          </w:rPr>
          <w:t>пункте 1</w:t>
        </w:r>
      </w:hyperlink>
      <w:r w:rsidRPr="00A32FB2">
        <w:rPr>
          <w:rFonts w:ascii="Liberation Serif" w:hAnsi="Liberation Serif" w:cs="Liberation Serif"/>
          <w:sz w:val="24"/>
          <w:szCs w:val="24"/>
        </w:rPr>
        <w:t xml:space="preserve"> настоящей статьи, устанавливаются нормативным правовым актом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4. В случае, если лицо, замещающее государственную должность Свердловской области (за исключением депутата Законодательного Собрания Свердловской области)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этим лицом Губернатору Свердловской области с соблюдением требований, установленных в </w:t>
      </w:r>
      <w:hyperlink w:anchor="P347" w:history="1">
        <w:r w:rsidRPr="00A32FB2">
          <w:rPr>
            <w:rFonts w:ascii="Liberation Serif" w:hAnsi="Liberation Serif" w:cs="Liberation Serif"/>
            <w:sz w:val="24"/>
            <w:szCs w:val="24"/>
          </w:rPr>
          <w:t>пункте 3</w:t>
        </w:r>
      </w:hyperlink>
      <w:r w:rsidRPr="00A32FB2">
        <w:rPr>
          <w:rFonts w:ascii="Liberation Serif" w:hAnsi="Liberation Serif" w:cs="Liberation Serif"/>
          <w:sz w:val="24"/>
          <w:szCs w:val="24"/>
        </w:rPr>
        <w:t xml:space="preserve"> настоящей статьи, не позднее одного месяца со дня вступления в указанную должность.</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В случае, если лицо, замещающее муниципальную должность в муниципальном образовании, расположенном на территории Свердловской области,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этим лицом Губернатору Свердловской области с соблюдением требований, установленных в </w:t>
      </w:r>
      <w:hyperlink w:anchor="P347" w:history="1">
        <w:r w:rsidRPr="00A32FB2">
          <w:rPr>
            <w:rFonts w:ascii="Liberation Serif" w:hAnsi="Liberation Serif" w:cs="Liberation Serif"/>
            <w:sz w:val="24"/>
            <w:szCs w:val="24"/>
          </w:rPr>
          <w:t>пункте 3</w:t>
        </w:r>
      </w:hyperlink>
      <w:r w:rsidRPr="00A32FB2">
        <w:rPr>
          <w:rFonts w:ascii="Liberation Serif" w:hAnsi="Liberation Serif" w:cs="Liberation Serif"/>
          <w:sz w:val="24"/>
          <w:szCs w:val="24"/>
        </w:rPr>
        <w:t xml:space="preserve"> настоящей статьи, не позднее одного месяца со дня вступления в указанную должность.</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40" w:name="P353"/>
      <w:bookmarkEnd w:id="40"/>
      <w:r w:rsidRPr="00A32FB2">
        <w:rPr>
          <w:rFonts w:ascii="Liberation Serif" w:hAnsi="Liberation Serif" w:cs="Liberation Serif"/>
          <w:sz w:val="24"/>
          <w:szCs w:val="24"/>
        </w:rPr>
        <w:t>5. Лица, замещающие государственные должности Свердловской области, и лица, замещающие муниципальные должности в муниципальных образованиях, расположенных на территории Свердловской области, которые в соответствии с настоящей статьей уведомляют Губернатора Свердловской области об участии на безвозмездной основе в управлении некоммерческой организацией, также уведомляют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об изменении наименования, места нахождения и адреса некоммерческой организации;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о реорганизации некоммерческой организации;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3) об изменении единоличного исполнительного органа или коллегиального органа, в качестве которого или </w:t>
      </w:r>
      <w:proofErr w:type="gramStart"/>
      <w:r w:rsidRPr="00A32FB2">
        <w:rPr>
          <w:rFonts w:ascii="Liberation Serif" w:hAnsi="Liberation Serif" w:cs="Liberation Serif"/>
          <w:sz w:val="24"/>
          <w:szCs w:val="24"/>
        </w:rPr>
        <w:t>в качестве</w:t>
      </w:r>
      <w:proofErr w:type="gramEnd"/>
      <w:r w:rsidRPr="00A32FB2">
        <w:rPr>
          <w:rFonts w:ascii="Liberation Serif" w:hAnsi="Liberation Serif" w:cs="Liberation Serif"/>
          <w:sz w:val="24"/>
          <w:szCs w:val="24"/>
        </w:rPr>
        <w:t xml:space="preserve">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Уведомления, указанные в </w:t>
      </w:r>
      <w:hyperlink w:anchor="P353" w:history="1">
        <w:r w:rsidRPr="00A32FB2">
          <w:rPr>
            <w:rFonts w:ascii="Liberation Serif" w:hAnsi="Liberation Serif" w:cs="Liberation Serif"/>
            <w:sz w:val="24"/>
            <w:szCs w:val="24"/>
          </w:rPr>
          <w:t>части первой</w:t>
        </w:r>
      </w:hyperlink>
      <w:r w:rsidRPr="00A32FB2">
        <w:rPr>
          <w:rFonts w:ascii="Liberation Serif" w:hAnsi="Liberation Serif" w:cs="Liberation Serif"/>
          <w:sz w:val="24"/>
          <w:szCs w:val="24"/>
        </w:rPr>
        <w:t xml:space="preserve"> настоящего пункта, направляются Губернатору Свердловской области с соблюдением требований, установленных в </w:t>
      </w:r>
      <w:hyperlink w:anchor="P347" w:history="1">
        <w:r w:rsidRPr="00A32FB2">
          <w:rPr>
            <w:rFonts w:ascii="Liberation Serif" w:hAnsi="Liberation Serif" w:cs="Liberation Serif"/>
            <w:sz w:val="24"/>
            <w:szCs w:val="24"/>
          </w:rPr>
          <w:t>пункте 3</w:t>
        </w:r>
      </w:hyperlink>
      <w:r w:rsidRPr="00A32FB2">
        <w:rPr>
          <w:rFonts w:ascii="Liberation Serif" w:hAnsi="Liberation Serif" w:cs="Liberation Serif"/>
          <w:sz w:val="24"/>
          <w:szCs w:val="24"/>
        </w:rPr>
        <w:t xml:space="preserve"> настоящей статьи, не позднее одного месяца со дня внесения соответствующих сведений в единый государственный реестр юридических лиц.</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jc w:val="center"/>
        <w:outlineLvl w:val="0"/>
        <w:rPr>
          <w:rFonts w:ascii="Liberation Serif" w:hAnsi="Liberation Serif" w:cs="Liberation Serif"/>
          <w:sz w:val="24"/>
          <w:szCs w:val="24"/>
        </w:rPr>
      </w:pPr>
      <w:r w:rsidRPr="00A32FB2">
        <w:rPr>
          <w:rFonts w:ascii="Liberation Serif" w:hAnsi="Liberation Serif" w:cs="Liberation Serif"/>
          <w:sz w:val="24"/>
          <w:szCs w:val="24"/>
        </w:rPr>
        <w:t>Глава 3. ОРГАНИЗАЦИОННЫЕ ОСНОВЫ ПРОТИВОДЕЙСТВИЯ КОРРУПЦИИ</w:t>
      </w:r>
    </w:p>
    <w:p w:rsidR="00B57CDE" w:rsidRPr="00A32FB2" w:rsidRDefault="00B57CDE" w:rsidP="001C5CF3">
      <w:pPr>
        <w:pStyle w:val="ConsPlusTitle"/>
        <w:spacing w:line="216" w:lineRule="auto"/>
        <w:jc w:val="center"/>
        <w:rPr>
          <w:rFonts w:ascii="Liberation Serif" w:hAnsi="Liberation Serif" w:cs="Liberation Serif"/>
          <w:sz w:val="24"/>
          <w:szCs w:val="24"/>
        </w:rPr>
      </w:pPr>
      <w:r w:rsidRPr="00A32FB2">
        <w:rPr>
          <w:rFonts w:ascii="Liberation Serif" w:hAnsi="Liberation Serif" w:cs="Liberation Serif"/>
          <w:sz w:val="24"/>
          <w:szCs w:val="24"/>
        </w:rPr>
        <w:t>В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13. Полномочия высших органов государственной власти Свердловской области в сфере противодействия коррупции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Законодательное Собрание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принимает законы Свердловской области, регулирующие отношения в сфере противодействия коррупции;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lastRenderedPageBreak/>
        <w:t>2) осуществляет контроль за соблюдением и исполнением законов Свердловской области, регулирующих отношения в сфере противодействия коррупции;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постановлением Законодательного Собрания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Губернатор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организует исполнение законов Свердловской области, регулирующих отношения в сфере противодействия коррупции;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обеспечивает осуществление государственными органами Свердловской области мер по профилактике коррупции в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4) образует комиссию по координации работы по противодействию коррупции в Свердловской области и создает уполномоченный исполнительный орган государственной власти Свердловской области по профилактике коррупционных правонарушений;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6) утверждает порядок проведения антикоррупционного мониторинга;</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w:anchor="P433" w:history="1">
        <w:r w:rsidRPr="00A32FB2">
          <w:rPr>
            <w:rFonts w:ascii="Liberation Serif" w:hAnsi="Liberation Serif" w:cs="Liberation Serif"/>
            <w:sz w:val="24"/>
            <w:szCs w:val="24"/>
          </w:rPr>
          <w:t>частях первой</w:t>
        </w:r>
      </w:hyperlink>
      <w:r w:rsidRPr="00A32FB2">
        <w:rPr>
          <w:rFonts w:ascii="Liberation Serif" w:hAnsi="Liberation Serif" w:cs="Liberation Serif"/>
          <w:sz w:val="24"/>
          <w:szCs w:val="24"/>
        </w:rPr>
        <w:t xml:space="preserve">, </w:t>
      </w:r>
      <w:hyperlink w:anchor="P436" w:history="1">
        <w:r w:rsidRPr="00A32FB2">
          <w:rPr>
            <w:rFonts w:ascii="Liberation Serif" w:hAnsi="Liberation Serif" w:cs="Liberation Serif"/>
            <w:sz w:val="24"/>
            <w:szCs w:val="24"/>
          </w:rPr>
          <w:t>третьей</w:t>
        </w:r>
      </w:hyperlink>
      <w:r w:rsidRPr="00A32FB2">
        <w:rPr>
          <w:rFonts w:ascii="Liberation Serif" w:hAnsi="Liberation Serif" w:cs="Liberation Serif"/>
          <w:sz w:val="24"/>
          <w:szCs w:val="24"/>
        </w:rPr>
        <w:t xml:space="preserve">, </w:t>
      </w:r>
      <w:hyperlink w:anchor="P438" w:history="1">
        <w:r w:rsidRPr="00A32FB2">
          <w:rPr>
            <w:rFonts w:ascii="Liberation Serif" w:hAnsi="Liberation Serif" w:cs="Liberation Serif"/>
            <w:sz w:val="24"/>
            <w:szCs w:val="24"/>
          </w:rPr>
          <w:t>пятой</w:t>
        </w:r>
      </w:hyperlink>
      <w:r w:rsidRPr="00A32FB2">
        <w:rPr>
          <w:rFonts w:ascii="Liberation Serif" w:hAnsi="Liberation Serif" w:cs="Liberation Serif"/>
          <w:sz w:val="24"/>
          <w:szCs w:val="24"/>
        </w:rPr>
        <w:t xml:space="preserve">, </w:t>
      </w:r>
      <w:hyperlink w:anchor="P440" w:history="1">
        <w:r w:rsidRPr="00A32FB2">
          <w:rPr>
            <w:rFonts w:ascii="Liberation Serif" w:hAnsi="Liberation Serif" w:cs="Liberation Serif"/>
            <w:sz w:val="24"/>
            <w:szCs w:val="24"/>
          </w:rPr>
          <w:t>шестой</w:t>
        </w:r>
      </w:hyperlink>
      <w:r w:rsidRPr="00A32FB2">
        <w:rPr>
          <w:rFonts w:ascii="Liberation Serif" w:hAnsi="Liberation Serif" w:cs="Liberation Serif"/>
          <w:sz w:val="24"/>
          <w:szCs w:val="24"/>
        </w:rPr>
        <w:t xml:space="preserve">, </w:t>
      </w:r>
      <w:hyperlink w:anchor="P443" w:history="1">
        <w:r w:rsidRPr="00A32FB2">
          <w:rPr>
            <w:rFonts w:ascii="Liberation Serif" w:hAnsi="Liberation Serif" w:cs="Liberation Serif"/>
            <w:sz w:val="24"/>
            <w:szCs w:val="24"/>
          </w:rPr>
          <w:t>восьмой</w:t>
        </w:r>
      </w:hyperlink>
      <w:r w:rsidRPr="00A32FB2">
        <w:rPr>
          <w:rFonts w:ascii="Liberation Serif" w:hAnsi="Liberation Serif" w:cs="Liberation Serif"/>
          <w:sz w:val="24"/>
          <w:szCs w:val="24"/>
        </w:rPr>
        <w:t xml:space="preserve"> - </w:t>
      </w:r>
      <w:hyperlink w:anchor="P445" w:history="1">
        <w:r w:rsidRPr="00A32FB2">
          <w:rPr>
            <w:rFonts w:ascii="Liberation Serif" w:hAnsi="Liberation Serif" w:cs="Liberation Serif"/>
            <w:sz w:val="24"/>
            <w:szCs w:val="24"/>
          </w:rPr>
          <w:t>десятой пункта 3 статьи 17</w:t>
        </w:r>
      </w:hyperlink>
      <w:r w:rsidRPr="00A32FB2">
        <w:rPr>
          <w:rFonts w:ascii="Liberation Serif" w:hAnsi="Liberation Serif" w:cs="Liberation Serif"/>
          <w:sz w:val="24"/>
          <w:szCs w:val="24"/>
        </w:rPr>
        <w:t xml:space="preserve"> настоящего Закона, и лиц, замещающих муниципальные должности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w:t>
      </w:r>
      <w:hyperlink w:anchor="P143" w:history="1">
        <w:r w:rsidRPr="00A32FB2">
          <w:rPr>
            <w:rFonts w:ascii="Liberation Serif" w:hAnsi="Liberation Serif" w:cs="Liberation Serif"/>
            <w:sz w:val="24"/>
            <w:szCs w:val="24"/>
          </w:rPr>
          <w:t>пункте 1 статьи 12-1</w:t>
        </w:r>
      </w:hyperlink>
      <w:r w:rsidRPr="00A32FB2">
        <w:rPr>
          <w:rFonts w:ascii="Liberation Serif" w:hAnsi="Liberation Serif" w:cs="Liberation Serif"/>
          <w:sz w:val="24"/>
          <w:szCs w:val="24"/>
        </w:rPr>
        <w:t xml:space="preserve"> настоящего Закона, и осуществлением в отношении них контроля за расходами;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6-2) при выявлении в результате проверки, осуществленной в соответствии со </w:t>
      </w:r>
      <w:hyperlink w:anchor="P267" w:history="1">
        <w:r w:rsidRPr="00A32FB2">
          <w:rPr>
            <w:rFonts w:ascii="Liberation Serif" w:hAnsi="Liberation Serif" w:cs="Liberation Serif"/>
            <w:sz w:val="24"/>
            <w:szCs w:val="24"/>
          </w:rPr>
          <w:t>статьей 12-3</w:t>
        </w:r>
      </w:hyperlink>
      <w:r w:rsidRPr="00A32FB2">
        <w:rPr>
          <w:rFonts w:ascii="Liberation Serif" w:hAnsi="Liberation Serif" w:cs="Liberation Serif"/>
          <w:sz w:val="24"/>
          <w:szCs w:val="24"/>
        </w:rPr>
        <w:t xml:space="preserve"> настоящего Закона, фактов несоблюдения лицом, замещающим муниципальную должность, или лицом, замещающим должность главы местной администрации по контракту, ограничений, запретов, неисполнения обязанностей, которые установлены федеральными законами, обращается с заявлением о досрочном прекращении полномочий указанного лица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3. Правительство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обеспечивает исполнение законов Свердловской области, регулирующих отношения в сфере противодействия коррупции;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4) утверждает порядок составления и ведения реестров и паспортов государственных услуг, предоставляемых гражданам и организациям;</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организует принятие планов противодействия коррупции в исполнительных органах государственной власти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lastRenderedPageBreak/>
        <w:t>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14. Полномочия уполномоченного исполнительного органа государственной власти Свердловской области по профилактике коррупционных правонарушений</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Уполномоченный исполнительный орган государственной власти Свердловской области по профилактике коррупционных правонарушений: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содействует формированию у лиц, замещающих государственные должности Свердловской области, государственных гражданских служащих Свердловской области, лиц, замещающих муниципальные должности в муниципальных образованиях, расположенных на территории Свердловской области, муниципальных служащих и граждан нетерпимости к коррупционному поведению;</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2) принимает участие в профилактике коррупционных правонарушений в Правительстве Свердловской области, областных и территориальных исполнительных органах государственной власти Свердловской области, организациях, созданных для выполнения задач, поставленных перед исполнительными органами государственной власти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3) осуществляет в пределах своей компетенции контроль за соблюдением лицами, замещающими государственные должности Свердловской области, для которых федеральными законами не предусмотрено иное, государственными гражданскими служащими Свердловской области, лицами, замещающими отдельные должности на основании трудового договора в организациях, созданных для выполнения задач, поставленных перед исполнительными органами государственной власти Свердловской области, и лицами, замещающими муниципальные должности в муниципальных образованиях, расположенных на территории Свердловской области, запретов, ограничений и требований, установленных в целях противодействия коррупции;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4) обеспечивает в пределах своей компетенции соблюдение требований законодательства Российской Федерации о контроле за расходами;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5) разрабатывает и представляет Губернатору Свердловской области предложения по координации деятельности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6) организует в пределах своей компетенции антикоррупционный мониторинг и антикоррупционное просвещение;</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7) осуществляет информационное и методическое обеспечение деятельности органов местного самоуправления муниципальных образований, расположенных на территории Свердловской области, в сфере противодействия коррупции;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8)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14-1. Полномочия комиссии по координации работы по противодействию коррупции в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w:t>
      </w:r>
      <w:r w:rsidRPr="00A32FB2">
        <w:rPr>
          <w:rFonts w:ascii="Liberation Serif" w:hAnsi="Liberation Serif" w:cs="Liberation Serif"/>
          <w:sz w:val="24"/>
          <w:szCs w:val="24"/>
        </w:rPr>
        <w:lastRenderedPageBreak/>
        <w:t>по противодействию коррупции в Свердловской области в соответствии с федеральными законами.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16. Финансовое обеспечение мер по профилактике коррупции в Свердловской области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jc w:val="center"/>
        <w:outlineLvl w:val="0"/>
        <w:rPr>
          <w:rFonts w:ascii="Liberation Serif" w:hAnsi="Liberation Serif" w:cs="Liberation Serif"/>
          <w:sz w:val="24"/>
          <w:szCs w:val="24"/>
        </w:rPr>
      </w:pPr>
      <w:r w:rsidRPr="00A32FB2">
        <w:rPr>
          <w:rFonts w:ascii="Liberation Serif" w:hAnsi="Liberation Serif" w:cs="Liberation Serif"/>
          <w:sz w:val="24"/>
          <w:szCs w:val="24"/>
        </w:rPr>
        <w:t>Глава 4. ЗАКЛЮЧИТЕЛЬНЫЕ ПОЛОЖЕНИЯ</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17. Ответственность за нарушение законодательства о противодействии коррупции</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1. Ответственность за совершение коррупционных правонарушений в Свердловской области устанавливается федеральными законами.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w:anchor="P433" w:history="1">
        <w:r w:rsidRPr="00A32FB2">
          <w:rPr>
            <w:rFonts w:ascii="Liberation Serif" w:hAnsi="Liberation Serif" w:cs="Liberation Serif"/>
            <w:sz w:val="24"/>
            <w:szCs w:val="24"/>
          </w:rPr>
          <w:t>пункте 3</w:t>
        </w:r>
      </w:hyperlink>
      <w:r w:rsidRPr="00A32FB2">
        <w:rPr>
          <w:rFonts w:ascii="Liberation Serif" w:hAnsi="Liberation Serif" w:cs="Liberation Serif"/>
          <w:sz w:val="24"/>
          <w:szCs w:val="24"/>
        </w:rPr>
        <w:t xml:space="preserve">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полномочий соответствующих лиц, замещающих государственные должности Свердловской области, со дня вступления в силу этих решений.</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w:anchor="P143" w:history="1">
        <w:r w:rsidRPr="00A32FB2">
          <w:rPr>
            <w:rFonts w:ascii="Liberation Serif" w:hAnsi="Liberation Serif" w:cs="Liberation Serif"/>
            <w:sz w:val="24"/>
            <w:szCs w:val="24"/>
          </w:rPr>
          <w:t>пункте 1 статьи 12-1</w:t>
        </w:r>
      </w:hyperlink>
      <w:r w:rsidRPr="00A32FB2">
        <w:rPr>
          <w:rFonts w:ascii="Liberation Serif" w:hAnsi="Liberation Serif" w:cs="Liberation Serif"/>
          <w:sz w:val="24"/>
          <w:szCs w:val="24"/>
        </w:rPr>
        <w:t xml:space="preserve"> настоящего Закона, и осуществлением в отношении него контроля за расходами, в порядке, предусмотренном в </w:t>
      </w:r>
      <w:hyperlink w:anchor="P433" w:history="1">
        <w:r w:rsidRPr="00A32FB2">
          <w:rPr>
            <w:rFonts w:ascii="Liberation Serif" w:hAnsi="Liberation Serif" w:cs="Liberation Serif"/>
            <w:sz w:val="24"/>
            <w:szCs w:val="24"/>
          </w:rPr>
          <w:t>пункте 3</w:t>
        </w:r>
      </w:hyperlink>
      <w:r w:rsidRPr="00A32FB2">
        <w:rPr>
          <w:rFonts w:ascii="Liberation Serif" w:hAnsi="Liberation Serif" w:cs="Liberation Serif"/>
          <w:sz w:val="24"/>
          <w:szCs w:val="24"/>
        </w:rPr>
        <w:t xml:space="preserve"> настоящей статьи.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41" w:name="P433"/>
      <w:bookmarkEnd w:id="41"/>
      <w:r w:rsidRPr="00A32FB2">
        <w:rPr>
          <w:rFonts w:ascii="Liberation Serif" w:hAnsi="Liberation Serif" w:cs="Liberation Serif"/>
          <w:sz w:val="24"/>
          <w:szCs w:val="24"/>
        </w:rPr>
        <w:t>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Лицо, замещающее государственную должность Свердловской области в Правительстве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42" w:name="P436"/>
      <w:bookmarkEnd w:id="42"/>
      <w:r w:rsidRPr="00A32FB2">
        <w:rPr>
          <w:rFonts w:ascii="Liberation Serif" w:hAnsi="Liberation Serif" w:cs="Liberation Serif"/>
          <w:sz w:val="24"/>
          <w:szCs w:val="24"/>
        </w:rPr>
        <w:t>Полномочия лица, замещающего государственную должность Свердловской области в Уставном Суде Свердловской области, прекращаются решением Уставного Суда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Полномочия мирового судьи Свердловской области прекращаются решением квалификационной коллегии судей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43" w:name="P438"/>
      <w:bookmarkEnd w:id="43"/>
      <w:r w:rsidRPr="00A32FB2">
        <w:rPr>
          <w:rFonts w:ascii="Liberation Serif" w:hAnsi="Liberation Serif" w:cs="Liberation Serif"/>
          <w:sz w:val="24"/>
          <w:szCs w:val="24"/>
        </w:rPr>
        <w:t>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44" w:name="P440"/>
      <w:bookmarkEnd w:id="44"/>
      <w:r w:rsidRPr="00A32FB2">
        <w:rPr>
          <w:rFonts w:ascii="Liberation Serif" w:hAnsi="Liberation Serif" w:cs="Liberation Serif"/>
          <w:sz w:val="24"/>
          <w:szCs w:val="24"/>
        </w:rPr>
        <w:t>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Решение о прекращении полномочий лица, замещающего государственную должность Уполномоченного по правам ребенка в Свердловской области, принимается Законодательным Собранием Свердловской области по согласованию с Уполномоченным при Президенте Российской Федерации по правам ребенка. Прекращение полномочий указанного лица оформляется постановлением Законодательного Собрания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45" w:name="P443"/>
      <w:bookmarkEnd w:id="45"/>
      <w:r w:rsidRPr="00A32FB2">
        <w:rPr>
          <w:rFonts w:ascii="Liberation Serif" w:hAnsi="Liberation Serif" w:cs="Liberation Serif"/>
          <w:sz w:val="24"/>
          <w:szCs w:val="24"/>
        </w:rPr>
        <w:lastRenderedPageBreak/>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bookmarkStart w:id="46" w:name="P445"/>
      <w:bookmarkEnd w:id="46"/>
      <w:r w:rsidRPr="00A32FB2">
        <w:rPr>
          <w:rFonts w:ascii="Liberation Serif" w:hAnsi="Liberation Serif" w:cs="Liberation Serif"/>
          <w:sz w:val="24"/>
          <w:szCs w:val="24"/>
        </w:rPr>
        <w:t>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4. В соответствии с федеральным законом применение мер юридической ответственности к лицам, замещающим муниципальные должности в муниципальных образованиях, расположенных 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Title"/>
        <w:spacing w:line="216" w:lineRule="auto"/>
        <w:ind w:firstLine="540"/>
        <w:jc w:val="both"/>
        <w:outlineLvl w:val="1"/>
        <w:rPr>
          <w:rFonts w:ascii="Liberation Serif" w:hAnsi="Liberation Serif" w:cs="Liberation Serif"/>
          <w:sz w:val="24"/>
          <w:szCs w:val="24"/>
        </w:rPr>
      </w:pPr>
      <w:r w:rsidRPr="00A32FB2">
        <w:rPr>
          <w:rFonts w:ascii="Liberation Serif" w:hAnsi="Liberation Serif" w:cs="Liberation Serif"/>
          <w:sz w:val="24"/>
          <w:szCs w:val="24"/>
        </w:rPr>
        <w:t>Статья 18. Вступление в силу настоящего Закона</w:t>
      </w:r>
    </w:p>
    <w:p w:rsidR="00B57CDE" w:rsidRPr="00A32FB2" w:rsidRDefault="00B57CDE" w:rsidP="001C5CF3">
      <w:pPr>
        <w:pStyle w:val="ConsPlusNormal"/>
        <w:spacing w:line="216" w:lineRule="auto"/>
        <w:rPr>
          <w:rFonts w:ascii="Liberation Serif" w:hAnsi="Liberation Serif" w:cs="Liberation Serif"/>
          <w:sz w:val="24"/>
          <w:szCs w:val="24"/>
        </w:rPr>
      </w:pPr>
    </w:p>
    <w:p w:rsidR="00B57CDE" w:rsidRPr="00A32FB2" w:rsidRDefault="00B57CDE" w:rsidP="001C5CF3">
      <w:pPr>
        <w:pStyle w:val="ConsPlusNormal"/>
        <w:spacing w:line="216" w:lineRule="auto"/>
        <w:ind w:firstLine="540"/>
        <w:jc w:val="both"/>
        <w:rPr>
          <w:rFonts w:ascii="Liberation Serif" w:hAnsi="Liberation Serif" w:cs="Liberation Serif"/>
          <w:sz w:val="24"/>
          <w:szCs w:val="24"/>
        </w:rPr>
      </w:pPr>
      <w:r w:rsidRPr="00A32FB2">
        <w:rPr>
          <w:rFonts w:ascii="Liberation Serif" w:hAnsi="Liberation Serif" w:cs="Liberation Serif"/>
          <w:sz w:val="24"/>
          <w:szCs w:val="24"/>
        </w:rPr>
        <w:t>Настоящий Закон вступает в силу через десять дней после его официального опубликования.</w:t>
      </w:r>
    </w:p>
    <w:sectPr w:rsidR="00B57CDE" w:rsidRPr="00A32FB2" w:rsidSect="00EA7826">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DE"/>
    <w:rsid w:val="000109C8"/>
    <w:rsid w:val="001C5CF3"/>
    <w:rsid w:val="0024240A"/>
    <w:rsid w:val="00244F0E"/>
    <w:rsid w:val="00870AB8"/>
    <w:rsid w:val="00A32FB2"/>
    <w:rsid w:val="00B57CDE"/>
    <w:rsid w:val="00EA7826"/>
    <w:rsid w:val="00F34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314E5-FBA7-450A-88EE-CBA9926D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CD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C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7C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7C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7C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7C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7C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7C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7C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B57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17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ABAA0D7F76C0B4BB9444D65D5034120635E0B8E3B192D15669589393587E282F41B940EFA92F796F90E3885C2EE21F03D86208B6AD09EFBC3A8C46n4G6G" TargetMode="External"/><Relationship Id="rId13" Type="http://schemas.openxmlformats.org/officeDocument/2006/relationships/hyperlink" Target="consultantplus://offline/ref=2CABAA0D7F76C0B4BB9444D65D5034120635E0B8E0B593D0526F589393587E282F41B940EFA92F796F90E38E552EE21F03D86208B6AD09EFBC3A8C46n4G6G" TargetMode="External"/><Relationship Id="rId18" Type="http://schemas.openxmlformats.org/officeDocument/2006/relationships/hyperlink" Target="consultantplus://offline/ref=2CABAA0D7F76C0B4BB9444D65D5034120635E0B8E3B393DB516B589393587E282F41B940EFA92F796F90E38E552EE21F03D86208B6AD09EFBC3A8C46n4G6G" TargetMode="External"/><Relationship Id="rId26" Type="http://schemas.openxmlformats.org/officeDocument/2006/relationships/hyperlink" Target="consultantplus://offline/ref=2728B92330EA07918FE88A01EC2654B564A2B3A733EE946A4F0CBB96E18232C05D4620FFF361C229E6CCC2614673A3F8FDFBD00079CEE370DD5D72475DODG" TargetMode="External"/><Relationship Id="rId3" Type="http://schemas.openxmlformats.org/officeDocument/2006/relationships/webSettings" Target="webSettings.xml"/><Relationship Id="rId21" Type="http://schemas.openxmlformats.org/officeDocument/2006/relationships/hyperlink" Target="consultantplus://offline/ref=2CABAA0D7F76C0B4BB9444D65D5034120635E0B8E3B09ADF5363589393587E282F41B940EFA92F796F90E38E552EE21F03D86208B6AD09EFBC3A8C46n4G6G" TargetMode="External"/><Relationship Id="rId34" Type="http://schemas.openxmlformats.org/officeDocument/2006/relationships/hyperlink" Target="consultantplus://offline/ref=37D311DE39938EB89E0EE1AECE659190C7BB8CC952BD97CB6D0DE2E9185AA21A51E8767A630E50EFB2D8F245C0B8CBD8722ABF01043CE6A0D6C894D6b2S7K" TargetMode="External"/><Relationship Id="rId7" Type="http://schemas.openxmlformats.org/officeDocument/2006/relationships/hyperlink" Target="consultantplus://offline/ref=2CABAA0D7F76C0B4BB9444D65D5034120635E0B8E3B594DA5068589393587E282F41B940EFA92F796F90E18C5F2EE21F03D86208B6AD09EFBC3A8C46n4G6G" TargetMode="External"/><Relationship Id="rId12" Type="http://schemas.openxmlformats.org/officeDocument/2006/relationships/hyperlink" Target="consultantplus://offline/ref=2CABAA0D7F76C0B4BB9444D65D5034120635E0B8E0B795D1566B589393587E282F41B940EFA92F796F90E3895E2EE21F03D86208B6AD09EFBC3A8C46n4G6G" TargetMode="External"/><Relationship Id="rId17" Type="http://schemas.openxmlformats.org/officeDocument/2006/relationships/hyperlink" Target="consultantplus://offline/ref=2CABAA0D7F76C0B4BB9444D65D5034120635E0B8E3B594DA506B589393587E282F41B940EFA92F796F90E28F5C2EE21F03D86208B6AD09EFBC3A8C46n4G6G" TargetMode="External"/><Relationship Id="rId25" Type="http://schemas.openxmlformats.org/officeDocument/2006/relationships/hyperlink" Target="consultantplus://offline/ref=2728B92330EA07918FE88A01EC2654B564A2B3A733EE9D694005BB96E18232C05D4620FFF361C229E6CCC2614673A3F8FDFBD00079CEE370DD5D72475DODG" TargetMode="External"/><Relationship Id="rId33" Type="http://schemas.openxmlformats.org/officeDocument/2006/relationships/hyperlink" Target="consultantplus://offline/ref=37D311DE39938EB89E0EFFA3D809CF9AC4B2D2C551BE9D9E3658E4BE470AA44F11A8702F204A5DECB5D3A6148DE6928B3061B2021C20E6A3bCS9K"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CABAA0D7F76C0B4BB9444D65D5034120635E0B8E0B490DA5E68589393587E282F41B940EFA92F796F90E38F5E2EE21F03D86208B6AD09EFBC3A8C46n4G6G" TargetMode="External"/><Relationship Id="rId20" Type="http://schemas.openxmlformats.org/officeDocument/2006/relationships/hyperlink" Target="consultantplus://offline/ref=2CABAA0D7F76C0B4BB9444D65D5034120635E0B8E3B197DF5569589393587E282F41B940EFA92F796F90E38E552EE21F03D86208B6AD09EFBC3A8C46n4G6G" TargetMode="External"/><Relationship Id="rId29" Type="http://schemas.openxmlformats.org/officeDocument/2006/relationships/hyperlink" Target="consultantplus://offline/ref=37D311DE39938EB89E0EE1AECE659190C7BB8CC952BD97CB6D0DE2E9185AA21A51E8767A630E50EFB2D8F245C0B8CBD8722ABF01043CE6A0D6C894D6b2S7K" TargetMode="External"/><Relationship Id="rId1" Type="http://schemas.openxmlformats.org/officeDocument/2006/relationships/styles" Target="styles.xml"/><Relationship Id="rId6" Type="http://schemas.openxmlformats.org/officeDocument/2006/relationships/hyperlink" Target="consultantplus://offline/ref=2CABAA0D7F76C0B4BB9444D65D5034120635E0B8E9B292DA506105999B01722A284EE657E8E023786F90E3875671E70A12806D02A0B308F0A0388En4G4G" TargetMode="External"/><Relationship Id="rId11" Type="http://schemas.openxmlformats.org/officeDocument/2006/relationships/hyperlink" Target="consultantplus://offline/ref=2CABAA0D7F76C0B4BB9444D65D5034120635E0B8E0B097DD556E589393587E282F41B940EFA92F796F90E38E552EE21F03D86208B6AD09EFBC3A8C46n4G6G" TargetMode="External"/><Relationship Id="rId24" Type="http://schemas.openxmlformats.org/officeDocument/2006/relationships/hyperlink" Target="consultantplus://offline/ref=2CABAA0D7F76C0B4BB9444D65D5034120635E0B8E3B591D95768589393587E282F41B940EFA92F796F90E38E552EE21F03D86208B6AD09EFBC3A8C46n4G6G" TargetMode="External"/><Relationship Id="rId32" Type="http://schemas.openxmlformats.org/officeDocument/2006/relationships/hyperlink" Target="consultantplus://offline/ref=37D311DE39938EB89E0EFFA3D809CF9AC5B5DACC52B49D9E3658E4BE470AA44F11A8702F204A5DECB2D3A6148DE6928B3061B2021C20E6A3bCS9K" TargetMode="External"/><Relationship Id="rId37" Type="http://schemas.openxmlformats.org/officeDocument/2006/relationships/fontTable" Target="fontTable.xml"/><Relationship Id="rId5" Type="http://schemas.openxmlformats.org/officeDocument/2006/relationships/hyperlink" Target="consultantplus://offline/ref=2CABAA0D7F76C0B4BB9444D65D5034120635E0B8E7BB9ADF516105999B01722A284EE657E8E023786F90E3875671E70A12806D02A0B308F0A0388En4G4G" TargetMode="External"/><Relationship Id="rId15" Type="http://schemas.openxmlformats.org/officeDocument/2006/relationships/hyperlink" Target="consultantplus://offline/ref=2CABAA0D7F76C0B4BB9444D65D5034120635E0B8E0B59AD95F69589393587E282F41B940EFA92F796F90E38E552EE21F03D86208B6AD09EFBC3A8C46n4G6G" TargetMode="External"/><Relationship Id="rId23" Type="http://schemas.openxmlformats.org/officeDocument/2006/relationships/hyperlink" Target="consultantplus://offline/ref=2CABAA0D7F76C0B4BB9444D65D5034120635E0B8E3B690DB5263589393587E282F41B940EFA92F796F90E38E552EE21F03D86208B6AD09EFBC3A8C46n4G6G" TargetMode="External"/><Relationship Id="rId28" Type="http://schemas.openxmlformats.org/officeDocument/2006/relationships/hyperlink" Target="consultantplus://offline/ref=37D311DE39938EB89E0EE1AECE659190C7BB8CC952B494C96A0FE2E9185AA21A51E8767A630E50EFB2D8F245C1B8CBD8722ABF01043CE6A0D6C894D6b2S7K" TargetMode="External"/><Relationship Id="rId36" Type="http://schemas.openxmlformats.org/officeDocument/2006/relationships/hyperlink" Target="consultantplus://offline/ref=37D311DE39938EB89E0EE1AECE659190C7BB8CC952BA9EC96D05E2E9185AA21A51E8767A630E50EFB2D8F244CBB8CBD8722ABF01043CE6A0D6C894D6b2S7K" TargetMode="External"/><Relationship Id="rId10" Type="http://schemas.openxmlformats.org/officeDocument/2006/relationships/hyperlink" Target="consultantplus://offline/ref=2CABAA0D7F76C0B4BB9444D65D5034120635E0B8E3B594DA506A589393587E282F41B940EFA92F796F90E28E5A2EE21F03D86208B6AD09EFBC3A8C46n4G6G" TargetMode="External"/><Relationship Id="rId19" Type="http://schemas.openxmlformats.org/officeDocument/2006/relationships/hyperlink" Target="consultantplus://offline/ref=2CABAA0D7F76C0B4BB9444D65D5034120635E0B8E3B293DC546D589393587E282F41B940EFA92F796F90E38E552EE21F03D86208B6AD09EFBC3A8C46n4G6G" TargetMode="External"/><Relationship Id="rId31" Type="http://schemas.openxmlformats.org/officeDocument/2006/relationships/hyperlink" Target="consultantplus://offline/ref=37D311DE39938EB89E0EE1AECE659190C7BB8CC952B990CB6F0CE2E9185AA21A51E8767A710E08E3B0DEEC45C8AD9D8934b7SEK" TargetMode="External"/><Relationship Id="rId4" Type="http://schemas.openxmlformats.org/officeDocument/2006/relationships/hyperlink" Target="consultantplus://offline/ref=2CABAA0D7F76C0B4BB9444D65D5034120635E0B8E4BA97DE566105999B01722A284EE657E8E023786F90E3875671E70A12806D02A0B308F0A0388En4G4G" TargetMode="External"/><Relationship Id="rId9" Type="http://schemas.openxmlformats.org/officeDocument/2006/relationships/hyperlink" Target="consultantplus://offline/ref=2CABAA0D7F76C0B4BB9444D65D5034120635E0B8E8BB94D9576105999B01722A284EE657E8E023786F90E3865671E70A12806D02A0B308F0A0388En4G4G" TargetMode="External"/><Relationship Id="rId14" Type="http://schemas.openxmlformats.org/officeDocument/2006/relationships/hyperlink" Target="consultantplus://offline/ref=2CABAA0D7F76C0B4BB9444D65D5034120635E0B8E0B590D15263589393587E282F41B940EFA92F796F90E38C552EE21F03D86208B6AD09EFBC3A8C46n4G6G" TargetMode="External"/><Relationship Id="rId22" Type="http://schemas.openxmlformats.org/officeDocument/2006/relationships/hyperlink" Target="consultantplus://offline/ref=2CABAA0D7F76C0B4BB9444D65D5034120635E0B8E3B692D95E69589393587E282F41B940EFA92F796F90E38E552EE21F03D86208B6AD09EFBC3A8C46n4G6G" TargetMode="External"/><Relationship Id="rId27" Type="http://schemas.openxmlformats.org/officeDocument/2006/relationships/hyperlink" Target="consultantplus://offline/ref=37D311DE39938EB89E0EE1AECE659190C7BB8CC952B591CE6308E2E9185AA21A51E8767A630E50EFB2D8F244CDB8CBD8722ABF01043CE6A0D6C894D6b2S7K" TargetMode="External"/><Relationship Id="rId30" Type="http://schemas.openxmlformats.org/officeDocument/2006/relationships/hyperlink" Target="consultantplus://offline/ref=37D311DE39938EB89E0EFFA3D809CF9AC4B8D5C15BEBCA9C670DEABB4F5AFE5F07E17F283E4A5CF0B0D8F0b4S4K" TargetMode="External"/><Relationship Id="rId35" Type="http://schemas.openxmlformats.org/officeDocument/2006/relationships/hyperlink" Target="consultantplus://offline/ref=37D311DE39938EB89E0EE1AECE659190C7BB8CC951BA94CA620EE2E9185AA21A51E8767A630E50EFB2D8F247C8B8CBD8722ABF01043CE6A0D6C894D6b2S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12435</Words>
  <Characters>70885</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Николаевна</dc:creator>
  <cp:keywords/>
  <dc:description/>
  <cp:lastModifiedBy>Захарова Наталья Николаевна</cp:lastModifiedBy>
  <cp:revision>8</cp:revision>
  <dcterms:created xsi:type="dcterms:W3CDTF">2021-01-26T10:18:00Z</dcterms:created>
  <dcterms:modified xsi:type="dcterms:W3CDTF">2021-01-26T11:29:00Z</dcterms:modified>
</cp:coreProperties>
</file>